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9AC36" w14:textId="2160AE2D" w:rsidR="00F15649" w:rsidRPr="00067513" w:rsidRDefault="00CF01CF" w:rsidP="00056A01">
      <w:pPr>
        <w:pStyle w:val="BodyA"/>
        <w:rPr>
          <w:rFonts w:ascii="Arial" w:eastAsia="Arial" w:hAnsi="Arial" w:cs="Arial"/>
          <w:b/>
          <w:bCs/>
        </w:rPr>
      </w:pPr>
      <w:r w:rsidRPr="00067513">
        <w:rPr>
          <w:rFonts w:ascii="Arial" w:eastAsia="Gadugi" w:hAnsi="Arial" w:cs="Arial"/>
          <w:b/>
          <w:sz w:val="36"/>
          <w:lang w:bidi="en-US"/>
        </w:rPr>
        <w:t>Kanatami Kapurhirnikkut Kangikhipkaidjut Havainiami</w:t>
      </w:r>
    </w:p>
    <w:p w14:paraId="50107313" w14:textId="77777777" w:rsidR="00F15649" w:rsidRPr="00067513" w:rsidRDefault="00F15649" w:rsidP="00056A01">
      <w:pPr>
        <w:pStyle w:val="BodyA"/>
        <w:rPr>
          <w:rFonts w:ascii="Arial" w:eastAsia="Arial" w:hAnsi="Arial" w:cs="Arial"/>
          <w:b/>
          <w:bCs/>
        </w:rPr>
      </w:pPr>
    </w:p>
    <w:p w14:paraId="221B897A" w14:textId="1797B842" w:rsidR="00F15649" w:rsidRPr="00067513" w:rsidRDefault="004C0295" w:rsidP="0078263C">
      <w:pPr>
        <w:pStyle w:val="BodyA"/>
        <w:rPr>
          <w:rFonts w:ascii="Arial" w:eastAsia="Arial" w:hAnsi="Arial" w:cs="Arial"/>
          <w:b/>
          <w:bCs/>
        </w:rPr>
      </w:pPr>
      <w:r w:rsidRPr="00067513">
        <w:rPr>
          <w:rFonts w:ascii="Arial" w:eastAsia="Gadugi" w:hAnsi="Arial" w:cs="Arial"/>
          <w:b/>
          <w:lang w:bidi="en-US"/>
        </w:rPr>
        <w:t>Aullaqtirvia Ublua:</w:t>
      </w:r>
      <w:r w:rsidRPr="00067513">
        <w:rPr>
          <w:rFonts w:ascii="Arial" w:eastAsia="Gadugi" w:hAnsi="Arial" w:cs="Arial"/>
          <w:b/>
          <w:lang w:bidi="en-US"/>
        </w:rPr>
        <w:tab/>
      </w:r>
      <w:r w:rsidR="00067513">
        <w:rPr>
          <w:rFonts w:ascii="Arial" w:eastAsia="Gadugi" w:hAnsi="Arial" w:cs="Arial"/>
          <w:b/>
          <w:lang w:bidi="en-US"/>
        </w:rPr>
        <w:tab/>
      </w:r>
      <w:r w:rsidRPr="00067513">
        <w:rPr>
          <w:rFonts w:ascii="Arial" w:eastAsia="Gadugi" w:hAnsi="Arial" w:cs="Arial"/>
          <w:b/>
          <w:lang w:bidi="en-US"/>
        </w:rPr>
        <w:t>Qitiqqautijuq 2</w:t>
      </w:r>
      <w:r w:rsidR="00067513">
        <w:rPr>
          <w:rFonts w:ascii="Arial" w:eastAsia="Gadugi" w:hAnsi="Arial" w:cs="Arial"/>
          <w:b/>
          <w:lang w:bidi="en-US"/>
        </w:rPr>
        <w:t>4</w:t>
      </w:r>
      <w:r w:rsidRPr="00067513">
        <w:rPr>
          <w:rFonts w:ascii="Arial" w:eastAsia="Gadugi" w:hAnsi="Arial" w:cs="Arial"/>
          <w:b/>
          <w:lang w:bidi="en-US"/>
        </w:rPr>
        <w:t>, 2026</w:t>
      </w:r>
    </w:p>
    <w:p w14:paraId="1575E48A" w14:textId="5632B2A2" w:rsidR="00F15649" w:rsidRPr="00067513" w:rsidRDefault="00D505CA" w:rsidP="0078263C">
      <w:pPr>
        <w:pStyle w:val="BodyA"/>
        <w:rPr>
          <w:rFonts w:ascii="Arial" w:eastAsia="Arial" w:hAnsi="Arial" w:cs="Arial"/>
          <w:b/>
          <w:bCs/>
        </w:rPr>
      </w:pPr>
      <w:r w:rsidRPr="00067513">
        <w:rPr>
          <w:rFonts w:ascii="Arial" w:eastAsia="Gadugi" w:hAnsi="Arial" w:cs="Arial"/>
          <w:b/>
          <w:lang w:bidi="en-US"/>
        </w:rPr>
        <w:t>Nutqarvikhaa Ublua:</w:t>
      </w:r>
      <w:r w:rsidRPr="00067513">
        <w:rPr>
          <w:rFonts w:ascii="Arial" w:eastAsia="Gadugi" w:hAnsi="Arial" w:cs="Arial"/>
          <w:b/>
          <w:lang w:bidi="en-US"/>
        </w:rPr>
        <w:tab/>
        <w:t>Qiqaijaluarvia 2, 2026</w:t>
      </w:r>
    </w:p>
    <w:p w14:paraId="66CD4617" w14:textId="6681CEDD" w:rsidR="00F15649" w:rsidRPr="00067513" w:rsidRDefault="00961174" w:rsidP="00A332B1">
      <w:pPr>
        <w:pStyle w:val="Default"/>
        <w:pBdr>
          <w:bottom w:val="single" w:sz="12" w:space="0" w:color="000000"/>
        </w:pBdr>
        <w:tabs>
          <w:tab w:val="right" w:pos="9340"/>
        </w:tabs>
        <w:spacing w:after="240" w:line="276" w:lineRule="auto"/>
        <w:rPr>
          <w:rFonts w:ascii="Arial" w:eastAsia="Arial" w:hAnsi="Arial" w:cs="Arial"/>
          <w:b/>
          <w:bCs/>
        </w:rPr>
      </w:pPr>
      <w:r w:rsidRPr="00067513">
        <w:rPr>
          <w:rFonts w:ascii="Arial" w:eastAsia="Gadugi" w:hAnsi="Arial" w:cs="Arial"/>
          <w:b/>
          <w:lang w:bidi="en-US"/>
        </w:rPr>
        <w:t>Nunavunmi-tamaat</w:t>
      </w:r>
      <w:r w:rsidRPr="00067513">
        <w:rPr>
          <w:rFonts w:ascii="Arial" w:eastAsia="Gadugi" w:hAnsi="Arial" w:cs="Arial"/>
          <w:b/>
          <w:lang w:bidi="en-US"/>
        </w:rPr>
        <w:tab/>
        <w:t>60 sec</w:t>
      </w:r>
    </w:p>
    <w:p w14:paraId="4B653ADE" w14:textId="20F39D0F" w:rsidR="003163AB" w:rsidRPr="00067513" w:rsidRDefault="003163AB" w:rsidP="003163AB">
      <w:pPr>
        <w:pStyle w:val="BodyA"/>
        <w:spacing w:after="240" w:line="276" w:lineRule="auto"/>
        <w:rPr>
          <w:rFonts w:ascii="Arial" w:hAnsi="Arial" w:cs="Arial"/>
          <w:bdr w:val="none" w:sz="0" w:space="0" w:color="auto" w:frame="1"/>
          <w:shd w:val="clear" w:color="auto" w:fill="FFFFFF"/>
        </w:rPr>
      </w:pPr>
      <w:r w:rsidRPr="00067513">
        <w:rPr>
          <w:rFonts w:ascii="Arial" w:eastAsia="Gadugi" w:hAnsi="Arial" w:cs="Arial"/>
          <w:lang w:bidi="en-US"/>
        </w:rPr>
        <w:t xml:space="preserve">Nakuutqijaujuq kapurhiriami inulrammiutingni, tukliq nakuutqijaujuq tadja. </w:t>
      </w:r>
      <w:r w:rsidRPr="00067513">
        <w:rPr>
          <w:rFonts w:ascii="Arial" w:eastAsia="Gadugi" w:hAnsi="Arial" w:cs="Arial"/>
          <w:bdr w:val="none" w:sz="0" w:space="0" w:color="auto" w:frame="1"/>
          <w:shd w:val="clear" w:color="auto" w:fill="FFFFFF"/>
          <w:lang w:bidi="en-US"/>
        </w:rPr>
        <w:t xml:space="preserve">Havagviat Aanniaqtailinikkut naunaittiarumajait anginiqarnia kapuutikhat talvuuna Nunarjuami Kapukhirvikhanik Qaujihimanikkut Havainiq, Qitiqqautijuq 26 talvunga Qiqaijaluarvia 2, 2026. </w:t>
      </w:r>
    </w:p>
    <w:p w14:paraId="3B08D0FA" w14:textId="09F5EC2E" w:rsidR="00106A46" w:rsidRPr="00067513" w:rsidRDefault="00EC25D2" w:rsidP="00A332B1">
      <w:pPr>
        <w:pStyle w:val="BodyA"/>
        <w:spacing w:after="240" w:line="276" w:lineRule="auto"/>
        <w:rPr>
          <w:rFonts w:ascii="Arial" w:hAnsi="Arial" w:cs="Arial"/>
          <w:b/>
          <w:bCs/>
          <w:i/>
          <w:iCs/>
          <w:bdr w:val="none" w:sz="0" w:space="0" w:color="auto" w:frame="1"/>
          <w:shd w:val="clear" w:color="auto" w:fill="FFFFFF"/>
        </w:rPr>
      </w:pPr>
      <w:r w:rsidRPr="00067513">
        <w:rPr>
          <w:rFonts w:ascii="Arial" w:eastAsia="Gadugi" w:hAnsi="Arial" w:cs="Arial"/>
          <w:bdr w:val="none" w:sz="0" w:space="0" w:color="auto" w:frame="1"/>
          <w:shd w:val="clear" w:color="auto" w:fill="FFFFFF"/>
          <w:lang w:bidi="en-US"/>
        </w:rPr>
        <w:t>Uvani ukiumi ihumagijaujuq '</w:t>
      </w:r>
      <w:r w:rsidRPr="00067513">
        <w:rPr>
          <w:rFonts w:ascii="Arial" w:eastAsia="Gadugi" w:hAnsi="Arial" w:cs="Arial"/>
          <w:i/>
          <w:bdr w:val="none" w:sz="0" w:space="0" w:color="auto" w:frame="1"/>
          <w:shd w:val="clear" w:color="auto" w:fill="FFFFFF"/>
          <w:lang w:bidi="en-US"/>
        </w:rPr>
        <w:t xml:space="preserve">Tadja pijukhanguqtuq! Kaphiqtauqujaujutin!' </w:t>
      </w:r>
      <w:r w:rsidRPr="00067513">
        <w:rPr>
          <w:rFonts w:ascii="Arial" w:eastAsia="Gadugi" w:hAnsi="Arial" w:cs="Arial"/>
          <w:bdr w:val="none" w:sz="0" w:space="0" w:color="auto" w:frame="1"/>
          <w:shd w:val="clear" w:color="auto" w:fill="FFFFFF"/>
          <w:lang w:bidi="en-US"/>
        </w:rPr>
        <w:t>Iliturihimaaqlugit pitqujaujut kapuutit munaridjutikhat ilangnun, ilanatit nunallaallu pittailijaaqtut aanniarutit.</w:t>
      </w:r>
    </w:p>
    <w:p w14:paraId="3BA83B18" w14:textId="401D0679" w:rsidR="00CF01CF" w:rsidRPr="00067513" w:rsidRDefault="00C76BAC" w:rsidP="00A332B1">
      <w:pPr>
        <w:pStyle w:val="NormalWeb"/>
        <w:shd w:val="clear" w:color="auto" w:fill="FFFFFF"/>
        <w:spacing w:before="0" w:beforeAutospacing="0" w:after="240" w:afterAutospacing="0" w:line="276" w:lineRule="auto"/>
        <w:rPr>
          <w:rFonts w:ascii="Arial" w:hAnsi="Arial" w:cs="Arial"/>
          <w:color w:val="030303"/>
          <w:bdr w:val="none" w:sz="0" w:space="0" w:color="auto" w:frame="1"/>
          <w:shd w:val="clear" w:color="auto" w:fill="FFFFFF"/>
        </w:rPr>
      </w:pPr>
      <w:r w:rsidRPr="00067513">
        <w:rPr>
          <w:rFonts w:ascii="Arial" w:eastAsia="Gadugi" w:hAnsi="Arial" w:cs="Arial"/>
          <w:bdr w:val="none" w:sz="0" w:space="0" w:color="auto" w:frame="1"/>
          <w:shd w:val="clear" w:color="auto" w:fill="FFFFFF"/>
          <w:lang w:val="en-US" w:bidi="en-US"/>
        </w:rPr>
        <w:t xml:space="preserve">Nutaangukhimalugit kapuutit akhuungnaqtut tamainun kihimi akhuungnaqtuq nutaranuanun nutaqqanunlu. Kapukhirniq munagidjutiqaqtuq nutarat aanniarjuarnirmin aanniarutinikluunniit munagijaangat aadlat nutaqqat ikiqlijuummigutigumikkiq qajarnaktuq hiamitirnaittumik aanniagutit nutarangmit nutarangmut. </w:t>
      </w:r>
    </w:p>
    <w:p w14:paraId="75AD24DD" w14:textId="348E1EDC" w:rsidR="00066C60" w:rsidRPr="00067513" w:rsidRDefault="00066C60" w:rsidP="00A332B1">
      <w:pPr>
        <w:pStyle w:val="NormalWeb"/>
        <w:shd w:val="clear" w:color="auto" w:fill="FFFFFF"/>
        <w:spacing w:before="0" w:beforeAutospacing="0" w:after="240" w:afterAutospacing="0" w:line="276" w:lineRule="auto"/>
        <w:rPr>
          <w:rFonts w:ascii="Arial" w:hAnsi="Arial" w:cs="Arial"/>
          <w:color w:val="030303"/>
          <w:bdr w:val="none" w:sz="0" w:space="0" w:color="auto" w:frame="1"/>
          <w:shd w:val="clear" w:color="auto" w:fill="FFFFFF"/>
        </w:rPr>
      </w:pPr>
      <w:r w:rsidRPr="00067513">
        <w:rPr>
          <w:rFonts w:ascii="Arial" w:eastAsia="Gadugi" w:hAnsi="Arial" w:cs="Arial"/>
          <w:color w:val="030303"/>
          <w:bdr w:val="none" w:sz="0" w:space="0" w:color="auto" w:frame="1"/>
          <w:shd w:val="clear" w:color="auto" w:fill="FFFFFF"/>
          <w:lang w:val="en-US" w:bidi="en-US"/>
        </w:rPr>
        <w:t xml:space="preserve">Amigaittut nutaratit kappuutait iniqtaujut inuulihaakhimatiatigun ukiuliqtumun siksinik.  Amigaittut kapuutit tunijauvaktut amigaittunik, humimi ukiuni aadlatkiingnilu aadlaniklu aadlanik. </w:t>
      </w:r>
    </w:p>
    <w:p w14:paraId="3B1FA046" w14:textId="5DC33FE0" w:rsidR="00932BAB" w:rsidRPr="00067513" w:rsidRDefault="00CF01CF" w:rsidP="00A332B1">
      <w:pPr>
        <w:pStyle w:val="NormalWeb"/>
        <w:shd w:val="clear" w:color="auto" w:fill="FFFFFF" w:themeFill="background1"/>
        <w:spacing w:before="0" w:beforeAutospacing="0" w:after="240" w:afterAutospacing="0" w:line="276" w:lineRule="auto"/>
        <w:rPr>
          <w:rFonts w:ascii="Arial" w:hAnsi="Arial" w:cs="Arial"/>
          <w:color w:val="030303"/>
          <w:bdr w:val="none" w:sz="0" w:space="0" w:color="auto" w:frame="1"/>
          <w:shd w:val="clear" w:color="auto" w:fill="FFFFFF"/>
        </w:rPr>
      </w:pPr>
      <w:r w:rsidRPr="00067513">
        <w:rPr>
          <w:rFonts w:ascii="Arial" w:eastAsia="Gadugi" w:hAnsi="Arial" w:cs="Arial"/>
          <w:color w:val="030303"/>
          <w:bdr w:val="none" w:sz="0" w:space="0" w:color="auto" w:frame="1"/>
          <w:shd w:val="clear" w:color="auto" w:fill="FFFFFF"/>
          <w:lang w:val="en-US" w:bidi="en-US"/>
        </w:rPr>
        <w:t xml:space="preserve">Nutaqqat angiklivaliatilugit, munaridjutit ilanginin nutaqqanun kapukhirnirmun nakuuhivaliajut. Pidjutihimmaariami aanniaqtailinirmun, aadlatkiiq ikajuutit kappuutimun pijariaqaqtut. </w:t>
      </w:r>
    </w:p>
    <w:p w14:paraId="0484E7B1" w14:textId="174CCD90" w:rsidR="00932BAB" w:rsidRPr="00067513" w:rsidRDefault="00844D97" w:rsidP="00A332B1">
      <w:pPr>
        <w:pStyle w:val="NormalWeb"/>
        <w:shd w:val="clear" w:color="auto" w:fill="FFFFFF"/>
        <w:spacing w:before="0" w:beforeAutospacing="0" w:after="240" w:afterAutospacing="0" w:line="276" w:lineRule="auto"/>
        <w:rPr>
          <w:rFonts w:ascii="Arial" w:hAnsi="Arial" w:cs="Arial"/>
          <w:color w:val="030303"/>
          <w:bdr w:val="none" w:sz="0" w:space="0" w:color="auto" w:frame="1"/>
          <w:shd w:val="clear" w:color="auto" w:fill="FFFFFF"/>
        </w:rPr>
      </w:pPr>
      <w:r w:rsidRPr="00067513">
        <w:rPr>
          <w:rFonts w:ascii="Arial" w:eastAsia="Gadugi" w:hAnsi="Arial" w:cs="Arial"/>
          <w:color w:val="030303"/>
          <w:bdr w:val="none" w:sz="0" w:space="0" w:color="auto" w:frame="1"/>
          <w:shd w:val="clear" w:color="auto" w:fill="FFFFFF"/>
          <w:lang w:val="en-US" w:bidi="en-US"/>
        </w:rPr>
        <w:t xml:space="preserve">Ilitturijumaguvit hunanik kapuutikhanik ihariagijaujun nutarautillutik inirninguliqtunilu pipkainikkut hapummidjutikhanik aannialaqidjutinin, takulugu una </w:t>
      </w:r>
      <w:hyperlink r:id="rId10" w:history="1">
        <w:r w:rsidR="003163AB" w:rsidRPr="00067513">
          <w:rPr>
            <w:rStyle w:val="Hyperlink0"/>
            <w:rFonts w:eastAsia="Gadugi"/>
            <w:lang w:val="en-US" w:bidi="en-US"/>
          </w:rPr>
          <w:t>Kapuutit Kapuutit makpirnia</w:t>
        </w:r>
      </w:hyperlink>
      <w:r w:rsidR="003163AB" w:rsidRPr="00067513">
        <w:rPr>
          <w:rFonts w:ascii="Arial" w:eastAsia="Gadugi" w:hAnsi="Arial" w:cs="Arial"/>
          <w:color w:val="030303"/>
          <w:bdr w:val="none" w:sz="0" w:space="0" w:color="auto" w:frame="1"/>
          <w:shd w:val="clear" w:color="auto" w:fill="FFFFFF"/>
          <w:lang w:val="en-US" w:bidi="en-US"/>
        </w:rPr>
        <w:t xml:space="preserve"> </w:t>
      </w:r>
      <w:r w:rsidR="003163AB" w:rsidRPr="00067513">
        <w:rPr>
          <w:rFonts w:ascii="Arial" w:eastAsia="Gadugi" w:hAnsi="Arial" w:cs="Arial"/>
          <w:lang w:val="en-US" w:bidi="en-US"/>
        </w:rPr>
        <w:t>uvani Nunavut Kavamatkut qaritaujakkuurutaani uqaqatigilugilluunniit nunallaarni aanniaqtailinikkut taakti.</w:t>
      </w:r>
    </w:p>
    <w:p w14:paraId="70D22B08" w14:textId="3EBB9D42" w:rsidR="00F15649" w:rsidRPr="00067513" w:rsidRDefault="004C0295" w:rsidP="00A332B1">
      <w:pPr>
        <w:pStyle w:val="BodyA"/>
        <w:spacing w:after="240" w:line="276" w:lineRule="auto"/>
        <w:jc w:val="center"/>
        <w:rPr>
          <w:rFonts w:ascii="Arial" w:eastAsia="Arial" w:hAnsi="Arial" w:cs="Arial"/>
        </w:rPr>
      </w:pPr>
      <w:r w:rsidRPr="00067513">
        <w:rPr>
          <w:rFonts w:ascii="Arial" w:eastAsia="Gadugi" w:hAnsi="Arial" w:cs="Arial"/>
          <w:lang w:bidi="en-US"/>
        </w:rPr>
        <w:t>###</w:t>
      </w:r>
    </w:p>
    <w:p w14:paraId="49C9BBA1" w14:textId="20CD619D" w:rsidR="00F15649" w:rsidRPr="00067513" w:rsidRDefault="004C0295" w:rsidP="00A332B1">
      <w:pPr>
        <w:pStyle w:val="NoSpacing"/>
        <w:spacing w:before="240" w:after="240"/>
        <w:rPr>
          <w:rFonts w:ascii="Arial" w:eastAsia="Arial" w:hAnsi="Arial" w:cs="Arial"/>
        </w:rPr>
      </w:pPr>
      <w:r w:rsidRPr="00067513">
        <w:rPr>
          <w:rFonts w:ascii="Arial" w:eastAsia="Gadugi" w:hAnsi="Arial" w:cs="Arial"/>
          <w:b/>
          <w:lang w:bidi="en-US"/>
        </w:rPr>
        <w:lastRenderedPageBreak/>
        <w:t>Tuhaqtipkainikkut Uqarvigijakhaq:</w:t>
      </w:r>
    </w:p>
    <w:p w14:paraId="15602957" w14:textId="7876C129" w:rsidR="0099265E" w:rsidRPr="00067513" w:rsidRDefault="00C91253" w:rsidP="0078263C">
      <w:pPr>
        <w:pStyle w:val="NoSpacing"/>
        <w:rPr>
          <w:rFonts w:ascii="Arial" w:hAnsi="Arial" w:cs="Arial"/>
          <w:lang w:val="en-CA"/>
        </w:rPr>
      </w:pPr>
      <w:r w:rsidRPr="00067513">
        <w:rPr>
          <w:rFonts w:ascii="Arial" w:eastAsia="Gadugi" w:hAnsi="Arial" w:cs="Arial"/>
          <w:lang w:bidi="en-US"/>
        </w:rPr>
        <w:t>Charmaine Deogracias</w:t>
      </w:r>
    </w:p>
    <w:p w14:paraId="59CBF987" w14:textId="47BED0A3" w:rsidR="00F15649" w:rsidRPr="00067513" w:rsidRDefault="00C91253" w:rsidP="0078263C">
      <w:pPr>
        <w:pStyle w:val="NoSpacing"/>
        <w:rPr>
          <w:rFonts w:ascii="Arial" w:hAnsi="Arial" w:cs="Arial"/>
          <w:lang w:val="en-CA"/>
        </w:rPr>
      </w:pPr>
      <w:r w:rsidRPr="00067513">
        <w:rPr>
          <w:rFonts w:ascii="Arial" w:eastAsia="Gadugi" w:hAnsi="Arial" w:cs="Arial"/>
          <w:lang w:bidi="en-US"/>
        </w:rPr>
        <w:t>Atanngujaq Tuhaqtipkaijini</w:t>
      </w:r>
      <w:r w:rsidRPr="00067513">
        <w:rPr>
          <w:rFonts w:ascii="Arial" w:eastAsia="Gadugi" w:hAnsi="Arial" w:cs="Arial"/>
          <w:lang w:bidi="en-US"/>
        </w:rPr>
        <w:br/>
        <w:t>Aanniaqtailinirmut Havagvia</w:t>
      </w:r>
      <w:r w:rsidRPr="00067513">
        <w:rPr>
          <w:rFonts w:ascii="Arial" w:eastAsia="Gadugi" w:hAnsi="Arial" w:cs="Arial"/>
          <w:lang w:bidi="en-US"/>
        </w:rPr>
        <w:br/>
        <w:t>867-975-5712</w:t>
      </w:r>
      <w:r w:rsidRPr="00067513">
        <w:rPr>
          <w:rFonts w:ascii="Arial" w:eastAsia="Gadugi" w:hAnsi="Arial" w:cs="Arial"/>
          <w:lang w:bidi="en-US"/>
        </w:rPr>
        <w:br/>
      </w:r>
      <w:hyperlink r:id="rId11" w:history="1">
        <w:r w:rsidRPr="00067513">
          <w:rPr>
            <w:rStyle w:val="Hyperlink0"/>
            <w:rFonts w:eastAsia="Gadugi"/>
            <w:bdr w:val="none" w:sz="0" w:space="0" w:color="auto"/>
            <w:lang w:bidi="en-US"/>
          </w:rPr>
          <w:t>cdeogracias@gov.nu.ca</w:t>
        </w:r>
      </w:hyperlink>
    </w:p>
    <w:sectPr w:rsidR="00F15649" w:rsidRPr="00067513">
      <w:headerReference w:type="default" r:id="rId12"/>
      <w:footerReference w:type="even" r:id="rId13"/>
      <w:footerReference w:type="default" r:id="rId14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091C9" w14:textId="77777777" w:rsidR="00F86F01" w:rsidRDefault="00F86F01">
      <w:r>
        <w:separator/>
      </w:r>
    </w:p>
  </w:endnote>
  <w:endnote w:type="continuationSeparator" w:id="0">
    <w:p w14:paraId="2B504058" w14:textId="77777777" w:rsidR="00F86F01" w:rsidRDefault="00F86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70F29" w14:textId="77777777" w:rsidR="00067513" w:rsidRPr="00067513" w:rsidRDefault="00067513" w:rsidP="00067513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r w:rsidRPr="00067513">
      <w:rPr>
        <w:rFonts w:ascii="Euphemia" w:hAnsi="Euphemia" w:cs="Gadugi"/>
        <w:sz w:val="16"/>
        <w:szCs w:val="16"/>
      </w:rPr>
      <w:t>ᑭᒃᑯᑐᐃᓐᓇᕐᓄᑦ</w:t>
    </w:r>
    <w:r w:rsidRPr="00067513">
      <w:rPr>
        <w:rFonts w:ascii="Euphemia" w:hAnsi="Euphemia" w:cs="Arial"/>
        <w:sz w:val="16"/>
        <w:szCs w:val="16"/>
        <w:lang w:val="fr-FR"/>
      </w:rPr>
      <w:t xml:space="preserve"> </w:t>
    </w:r>
    <w:r w:rsidRPr="00067513">
      <w:rPr>
        <w:rFonts w:ascii="Euphemia" w:hAnsi="Euphemia" w:cs="Gadugi"/>
        <w:sz w:val="16"/>
        <w:szCs w:val="16"/>
      </w:rPr>
      <w:t>ᑐᓴᕋᑦᓴᐃᑦ</w:t>
    </w:r>
    <w:r w:rsidRPr="00067513">
      <w:rPr>
        <w:rFonts w:ascii="Euphemia" w:hAnsi="Euphemia" w:cs="Arial"/>
        <w:sz w:val="16"/>
        <w:szCs w:val="16"/>
        <w:lang w:val="fr-FR"/>
      </w:rPr>
      <w:t xml:space="preserve"> </w:t>
    </w:r>
    <w:r w:rsidRPr="00067513">
      <w:rPr>
        <w:rFonts w:ascii="Euphemia" w:hAnsi="Euphemia" w:cs="Gadugi"/>
        <w:sz w:val="16"/>
        <w:szCs w:val="16"/>
      </w:rPr>
      <w:t>ᐊᑐᐃᓐᓇᐃᑦ</w:t>
    </w:r>
    <w:r w:rsidRPr="00067513">
      <w:rPr>
        <w:rFonts w:ascii="Euphemia" w:hAnsi="Euphemia" w:cs="Arial"/>
        <w:sz w:val="16"/>
        <w:szCs w:val="16"/>
        <w:lang w:val="fr-FR"/>
      </w:rPr>
      <w:t xml:space="preserve"> </w:t>
    </w:r>
    <w:r w:rsidRPr="00067513">
      <w:rPr>
        <w:rFonts w:ascii="Euphemia" w:hAnsi="Euphemia" w:cs="Gadugi"/>
        <w:sz w:val="16"/>
        <w:szCs w:val="16"/>
      </w:rPr>
      <w:t>ᐃᓄᒃᑎᑐᑦ</w:t>
    </w:r>
    <w:r w:rsidRPr="00067513">
      <w:rPr>
        <w:rFonts w:ascii="Euphemia" w:hAnsi="Euphemia" w:cs="Arial"/>
        <w:sz w:val="16"/>
        <w:szCs w:val="16"/>
        <w:lang w:val="fr-FR"/>
      </w:rPr>
      <w:t xml:space="preserve">, </w:t>
    </w:r>
    <w:r w:rsidRPr="00067513">
      <w:rPr>
        <w:rFonts w:ascii="Euphemia" w:hAnsi="Euphemia" w:cs="Gadugi"/>
        <w:sz w:val="16"/>
        <w:szCs w:val="16"/>
      </w:rPr>
      <w:t>ᖃᓪᓗᓈᑎᑐᑦ</w:t>
    </w:r>
    <w:r w:rsidRPr="00067513">
      <w:rPr>
        <w:rFonts w:ascii="Euphemia" w:hAnsi="Euphemia" w:cs="Arial"/>
        <w:sz w:val="16"/>
        <w:szCs w:val="16"/>
        <w:lang w:val="fr-FR"/>
      </w:rPr>
      <w:t xml:space="preserve"> </w:t>
    </w:r>
    <w:r w:rsidRPr="00067513">
      <w:rPr>
        <w:rFonts w:ascii="Euphemia" w:hAnsi="Euphemia" w:cs="Gadugi"/>
        <w:sz w:val="16"/>
        <w:szCs w:val="16"/>
      </w:rPr>
      <w:t>ᐃᓄᐃᓐᓇᖅᑐᓐ</w:t>
    </w:r>
    <w:r w:rsidRPr="00067513">
      <w:rPr>
        <w:rFonts w:ascii="Euphemia" w:hAnsi="Euphemia" w:cs="Arial"/>
        <w:sz w:val="16"/>
        <w:szCs w:val="16"/>
        <w:lang w:val="fr-FR"/>
      </w:rPr>
      <w:t xml:space="preserve"> </w:t>
    </w:r>
    <w:r w:rsidRPr="00067513">
      <w:rPr>
        <w:rFonts w:ascii="Euphemia" w:hAnsi="Euphemia" w:cs="Gadugi"/>
        <w:sz w:val="16"/>
        <w:szCs w:val="16"/>
      </w:rPr>
      <w:t>ᐅᐃᕖᑎᑐᓪᓗ</w:t>
    </w:r>
    <w:r w:rsidRPr="00067513">
      <w:rPr>
        <w:rFonts w:ascii="Euphemia" w:hAnsi="Euphemia" w:cs="Arial"/>
        <w:sz w:val="16"/>
        <w:szCs w:val="16"/>
        <w:lang w:val="fr-FR"/>
      </w:rPr>
      <w:t xml:space="preserve"> </w:t>
    </w:r>
    <w:r w:rsidRPr="00067513">
      <w:rPr>
        <w:rFonts w:ascii="Euphemia" w:hAnsi="Euphemia" w:cs="Gadugi"/>
        <w:sz w:val="16"/>
        <w:szCs w:val="16"/>
      </w:rPr>
      <w:t>ᐅᕙᓂ</w:t>
    </w:r>
    <w:r w:rsidRPr="00F50537">
      <w:rPr>
        <w:rFonts w:ascii="Arial" w:hAnsi="Arial" w:cs="Arial"/>
        <w:sz w:val="16"/>
        <w:szCs w:val="16"/>
        <w:lang w:val="fr-FR"/>
      </w:rPr>
      <w:t xml:space="preserve"> </w:t>
    </w:r>
    <w:r w:rsidRPr="00067513">
      <w:rPr>
        <w:rFonts w:ascii="Arial" w:hAnsi="Arial" w:cs="Arial"/>
        <w:i/>
        <w:iCs/>
        <w:sz w:val="16"/>
        <w:szCs w:val="16"/>
        <w:lang w:val="fr-FR"/>
      </w:rPr>
      <w:t>www.gov.nu.ca.</w:t>
    </w:r>
    <w:r w:rsidRPr="00067513">
      <w:rPr>
        <w:rFonts w:ascii="Arial" w:hAnsi="Arial" w:cs="Arial"/>
        <w:sz w:val="16"/>
        <w:szCs w:val="16"/>
        <w:lang w:val="fr-FR"/>
      </w:rPr>
      <w:br/>
      <w:t xml:space="preserve">Public Service Announcements are available in Inuktitut, English, Inuinnaqtun and French on </w:t>
    </w:r>
    <w:r w:rsidRPr="00067513">
      <w:rPr>
        <w:rFonts w:ascii="Arial" w:hAnsi="Arial" w:cs="Arial"/>
        <w:i/>
        <w:iCs/>
        <w:sz w:val="16"/>
        <w:szCs w:val="16"/>
        <w:lang w:val="fr-FR"/>
      </w:rPr>
      <w:t>www.gov.nu.ca.</w:t>
    </w:r>
    <w:r w:rsidRPr="00067513">
      <w:rPr>
        <w:rFonts w:ascii="Arial" w:hAnsi="Arial" w:cs="Arial"/>
        <w:sz w:val="16"/>
        <w:szCs w:val="16"/>
        <w:lang w:val="fr-FR"/>
      </w:rPr>
      <w:br/>
      <w:t xml:space="preserve">Kavamatkunnin Tuhaqtitaujukhat hailihimajun Inuktitut, Qablunaatun, Inuinnaqtun Uiuitullu uvani </w:t>
    </w:r>
    <w:r w:rsidRPr="00067513">
      <w:rPr>
        <w:rFonts w:ascii="Arial" w:hAnsi="Arial" w:cs="Arial"/>
        <w:i/>
        <w:iCs/>
        <w:sz w:val="16"/>
        <w:szCs w:val="16"/>
        <w:lang w:val="fr-FR"/>
      </w:rPr>
      <w:t>www.gov.nu.ca.</w:t>
    </w:r>
    <w:r w:rsidRPr="00067513">
      <w:rPr>
        <w:rFonts w:ascii="Arial" w:hAnsi="Arial" w:cs="Arial"/>
        <w:sz w:val="16"/>
        <w:szCs w:val="16"/>
        <w:lang w:val="fr-FR"/>
      </w:rPr>
      <w:br/>
      <w:t xml:space="preserve">Les messages d’intérêt public sont disponibles en inuktitut, en anglais, en inuinnaqtun et en français au </w:t>
    </w:r>
    <w:r w:rsidRPr="00067513">
      <w:rPr>
        <w:rFonts w:ascii="Arial" w:hAnsi="Arial" w:cs="Arial"/>
        <w:i/>
        <w:iCs/>
        <w:sz w:val="16"/>
        <w:szCs w:val="16"/>
        <w:lang w:val="fr-FR"/>
      </w:rPr>
      <w:t>www.gov.nu.ca.</w:t>
    </w:r>
    <w:r w:rsidRPr="00067513">
      <w:rPr>
        <w:rFonts w:ascii="Arial" w:hAnsi="Arial" w:cs="Arial"/>
        <w:i/>
        <w:iCs/>
        <w:sz w:val="16"/>
        <w:szCs w:val="16"/>
        <w:lang w:val="fr-FR"/>
      </w:rPr>
      <w:br/>
    </w:r>
  </w:p>
  <w:p w14:paraId="215D9621" w14:textId="231F6460" w:rsidR="00F15649" w:rsidRPr="00067513" w:rsidRDefault="002C5F00">
    <w:pPr>
      <w:pStyle w:val="Footer"/>
      <w:tabs>
        <w:tab w:val="clear" w:pos="9360"/>
        <w:tab w:val="right" w:pos="9340"/>
      </w:tabs>
      <w:rPr>
        <w:rFonts w:ascii="Arial" w:hAnsi="Arial" w:cs="Arial"/>
      </w:rPr>
    </w:pPr>
    <w:r w:rsidRPr="00067513">
      <w:rPr>
        <w:rFonts w:ascii="Arial" w:eastAsia="Gadugi" w:hAnsi="Arial" w:cs="Arial"/>
        <w:sz w:val="20"/>
        <w:lang w:bidi="en-US"/>
      </w:rPr>
      <w:t>Tuhaqtipkaijiit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88775" w14:textId="5293EE0C" w:rsidR="00F15649" w:rsidRPr="00F8625B" w:rsidRDefault="00F15649" w:rsidP="005D229E">
    <w:pPr>
      <w:pStyle w:val="Footer"/>
      <w:tabs>
        <w:tab w:val="clear" w:pos="9360"/>
        <w:tab w:val="right" w:pos="9340"/>
      </w:tabs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B2FDB" w14:textId="77777777" w:rsidR="00F86F01" w:rsidRDefault="00F86F01">
      <w:r>
        <w:separator/>
      </w:r>
    </w:p>
  </w:footnote>
  <w:footnote w:type="continuationSeparator" w:id="0">
    <w:p w14:paraId="7AFD008A" w14:textId="77777777" w:rsidR="00F86F01" w:rsidRDefault="00F86F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BFBFF" w14:textId="77777777" w:rsidR="00F15649" w:rsidRDefault="004C0295">
    <w:pPr>
      <w:pStyle w:val="BodyA"/>
      <w:tabs>
        <w:tab w:val="center" w:pos="4680"/>
      </w:tabs>
    </w:pPr>
    <w:r>
      <w:rPr>
        <w:rFonts w:ascii="Gadugi" w:eastAsia="Gadugi" w:hAnsi="Gadugi" w:cs="Gadugi"/>
        <w:noProof/>
        <w:color w:val="2B579A"/>
        <w:shd w:val="clear" w:color="auto" w:fill="E6E6E6"/>
        <w:lang w:bidi="en-US"/>
      </w:rPr>
      <w:drawing>
        <wp:anchor distT="152400" distB="152400" distL="152400" distR="152400" simplePos="0" relativeHeight="251658240" behindDoc="1" locked="0" layoutInCell="1" allowOverlap="1" wp14:anchorId="5DFD5232" wp14:editId="5A4735C8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Gadugi" w:eastAsia="Gadugi" w:hAnsi="Gadugi" w:cs="Gadugi"/>
        <w:lang w:bidi="en-US"/>
      </w:rPr>
      <w:t xml:space="preserve"> </w:t>
    </w:r>
    <w:r>
      <w:rPr>
        <w:rFonts w:ascii="Gadugi" w:eastAsia="Gadugi" w:hAnsi="Gadugi" w:cs="Gadugi"/>
        <w:lang w:bidi="en-US"/>
      </w:rPr>
      <w:tab/>
    </w:r>
  </w:p>
  <w:p w14:paraId="1F5F4852" w14:textId="77777777" w:rsidR="00F15649" w:rsidRDefault="00F15649">
    <w:pPr>
      <w:pStyle w:val="BodyA"/>
      <w:tabs>
        <w:tab w:val="center" w:pos="4680"/>
      </w:tabs>
    </w:pPr>
  </w:p>
  <w:p w14:paraId="25662DCF" w14:textId="77777777" w:rsidR="00F15649" w:rsidRDefault="00F15649">
    <w:pPr>
      <w:pStyle w:val="BodyA"/>
      <w:tabs>
        <w:tab w:val="center" w:pos="4680"/>
      </w:tabs>
    </w:pPr>
  </w:p>
  <w:p w14:paraId="5BF824A1" w14:textId="77777777" w:rsidR="00F15649" w:rsidRDefault="00F15649">
    <w:pPr>
      <w:pStyle w:val="BodyA"/>
      <w:tabs>
        <w:tab w:val="center" w:pos="4680"/>
      </w:tabs>
    </w:pPr>
  </w:p>
  <w:p w14:paraId="59A22ACC" w14:textId="77777777" w:rsidR="00F15649" w:rsidRDefault="00F15649">
    <w:pPr>
      <w:pStyle w:val="BodyA"/>
      <w:tabs>
        <w:tab w:val="center" w:pos="4680"/>
      </w:tabs>
    </w:pPr>
  </w:p>
  <w:p w14:paraId="3D50CD0B" w14:textId="77777777" w:rsidR="00F15649" w:rsidRDefault="00F15649">
    <w:pPr>
      <w:pStyle w:val="BodyA"/>
      <w:tabs>
        <w:tab w:val="center" w:pos="4680"/>
      </w:tabs>
    </w:pPr>
  </w:p>
  <w:p w14:paraId="5FD6FF47" w14:textId="77777777" w:rsidR="00F15649" w:rsidRDefault="00F15649">
    <w:pPr>
      <w:pStyle w:val="BodyA"/>
      <w:tabs>
        <w:tab w:val="center" w:pos="4680"/>
      </w:tabs>
    </w:pPr>
  </w:p>
  <w:p w14:paraId="560C304A" w14:textId="77777777" w:rsidR="00F15649" w:rsidRDefault="00F15649">
    <w:pPr>
      <w:pStyle w:val="BodyA"/>
      <w:tabs>
        <w:tab w:val="center" w:pos="4680"/>
      </w:tabs>
      <w:rPr>
        <w:rFonts w:ascii="Arial" w:eastAsia="Arial" w:hAnsi="Arial" w:cs="Arial"/>
        <w:b/>
        <w:bCs/>
      </w:rPr>
    </w:pPr>
  </w:p>
  <w:p w14:paraId="2CA57D7F" w14:textId="77777777" w:rsidR="00F15649" w:rsidRPr="00067513" w:rsidRDefault="004C0295">
    <w:pPr>
      <w:pStyle w:val="BodyA"/>
      <w:tabs>
        <w:tab w:val="center" w:pos="4680"/>
      </w:tabs>
      <w:spacing w:after="240"/>
      <w:rPr>
        <w:rFonts w:ascii="Arial" w:hAnsi="Arial" w:cs="Arial"/>
      </w:rPr>
    </w:pPr>
    <w:r w:rsidRPr="00067513">
      <w:rPr>
        <w:rFonts w:ascii="Arial" w:eastAsia="Gadugi" w:hAnsi="Arial" w:cs="Arial"/>
        <w:b/>
        <w:sz w:val="48"/>
        <w:lang w:bidi="en-US"/>
      </w:rPr>
      <w:t>Kavamatkunnnin Tuhaqtitaujukhaq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E23730"/>
    <w:multiLevelType w:val="hybridMultilevel"/>
    <w:tmpl w:val="E94EFC48"/>
    <w:styleLink w:val="Bullets"/>
    <w:lvl w:ilvl="0" w:tplc="08448264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5A9BC6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6208A0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706AD2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1097C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903B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DE075C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C2806E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7A1694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11B4D73"/>
    <w:multiLevelType w:val="hybridMultilevel"/>
    <w:tmpl w:val="E94EFC48"/>
    <w:numStyleLink w:val="Bullets"/>
  </w:abstractNum>
  <w:num w:numId="1" w16cid:durableId="1907059588">
    <w:abstractNumId w:val="0"/>
  </w:num>
  <w:num w:numId="2" w16cid:durableId="8292484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649"/>
    <w:rsid w:val="00056A01"/>
    <w:rsid w:val="00066C60"/>
    <w:rsid w:val="00067513"/>
    <w:rsid w:val="000D18BA"/>
    <w:rsid w:val="0010527E"/>
    <w:rsid w:val="00106A46"/>
    <w:rsid w:val="00126713"/>
    <w:rsid w:val="001F6355"/>
    <w:rsid w:val="00211A1C"/>
    <w:rsid w:val="00245B9B"/>
    <w:rsid w:val="00253AC2"/>
    <w:rsid w:val="00275A0F"/>
    <w:rsid w:val="00282415"/>
    <w:rsid w:val="002941EB"/>
    <w:rsid w:val="002C5F00"/>
    <w:rsid w:val="002D4D48"/>
    <w:rsid w:val="002E132E"/>
    <w:rsid w:val="00312869"/>
    <w:rsid w:val="00315C77"/>
    <w:rsid w:val="003163AB"/>
    <w:rsid w:val="003254C5"/>
    <w:rsid w:val="003B2C2D"/>
    <w:rsid w:val="003E6CA3"/>
    <w:rsid w:val="003F5C32"/>
    <w:rsid w:val="004433CB"/>
    <w:rsid w:val="004C0295"/>
    <w:rsid w:val="004E77FF"/>
    <w:rsid w:val="00526B62"/>
    <w:rsid w:val="00531D35"/>
    <w:rsid w:val="00561B40"/>
    <w:rsid w:val="00567B2A"/>
    <w:rsid w:val="005C21EB"/>
    <w:rsid w:val="005D229E"/>
    <w:rsid w:val="00660C00"/>
    <w:rsid w:val="00686A55"/>
    <w:rsid w:val="006A296C"/>
    <w:rsid w:val="006A729A"/>
    <w:rsid w:val="006F22BA"/>
    <w:rsid w:val="007215B1"/>
    <w:rsid w:val="00763AAE"/>
    <w:rsid w:val="0078263C"/>
    <w:rsid w:val="00844D97"/>
    <w:rsid w:val="008610F2"/>
    <w:rsid w:val="00932BAB"/>
    <w:rsid w:val="00961174"/>
    <w:rsid w:val="0099265E"/>
    <w:rsid w:val="009B5BDC"/>
    <w:rsid w:val="009C1758"/>
    <w:rsid w:val="00A028F0"/>
    <w:rsid w:val="00A05874"/>
    <w:rsid w:val="00A332B1"/>
    <w:rsid w:val="00A346EC"/>
    <w:rsid w:val="00A554B7"/>
    <w:rsid w:val="00A96BCE"/>
    <w:rsid w:val="00AB1E19"/>
    <w:rsid w:val="00AE285E"/>
    <w:rsid w:val="00B63BA6"/>
    <w:rsid w:val="00BC28ED"/>
    <w:rsid w:val="00BE693E"/>
    <w:rsid w:val="00BE69C5"/>
    <w:rsid w:val="00C06287"/>
    <w:rsid w:val="00C76BAC"/>
    <w:rsid w:val="00C91253"/>
    <w:rsid w:val="00C95B7F"/>
    <w:rsid w:val="00CF01CF"/>
    <w:rsid w:val="00D505CA"/>
    <w:rsid w:val="00DE412E"/>
    <w:rsid w:val="00EB2845"/>
    <w:rsid w:val="00EB63C4"/>
    <w:rsid w:val="00EC25D2"/>
    <w:rsid w:val="00EE0EAC"/>
    <w:rsid w:val="00EE7344"/>
    <w:rsid w:val="00F15649"/>
    <w:rsid w:val="00F352C7"/>
    <w:rsid w:val="00F43F2F"/>
    <w:rsid w:val="00F8625B"/>
    <w:rsid w:val="00F86F01"/>
    <w:rsid w:val="00FC1A2A"/>
    <w:rsid w:val="00FE27E2"/>
    <w:rsid w:val="0AD6A40B"/>
    <w:rsid w:val="227C94B0"/>
    <w:rsid w:val="22999BE1"/>
    <w:rsid w:val="2C039FA6"/>
    <w:rsid w:val="2CC4F105"/>
    <w:rsid w:val="3603CB07"/>
    <w:rsid w:val="3B8BC57F"/>
    <w:rsid w:val="443D09BA"/>
    <w:rsid w:val="44979D26"/>
    <w:rsid w:val="627E1906"/>
    <w:rsid w:val="6DFE9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52FCB"/>
  <w15:docId w15:val="{B935D797-A071-4BD1-B2DF-7252962CC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1"/>
      </w:numPr>
    </w:pPr>
  </w:style>
  <w:style w:type="paragraph" w:styleId="NoSpacing">
    <w:name w:val="No Spacing"/>
    <w:pPr>
      <w:suppressAutoHyphens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qFormat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A028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505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5CA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D505CA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5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54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54C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4C5"/>
    <w:rPr>
      <w:b/>
      <w:bCs/>
      <w:lang w:val="en-US" w:eastAsia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B284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F01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CA" w:eastAsia="en-CA"/>
    </w:rPr>
  </w:style>
  <w:style w:type="character" w:styleId="FollowedHyperlink">
    <w:name w:val="FollowedHyperlink"/>
    <w:basedOn w:val="DefaultParagraphFont"/>
    <w:uiPriority w:val="99"/>
    <w:semiHidden/>
    <w:unhideWhenUsed/>
    <w:rsid w:val="00EC25D2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deogracias@gov.nu.ca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gov.nu.ca/health/information/immunizatio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154DBEB6EF3C4E95044675531C4998" ma:contentTypeVersion="15" ma:contentTypeDescription="Create a new document." ma:contentTypeScope="" ma:versionID="7dafd2f7722ab9f5540c398df8b84298">
  <xsd:schema xmlns:xsd="http://www.w3.org/2001/XMLSchema" xmlns:xs="http://www.w3.org/2001/XMLSchema" xmlns:p="http://schemas.microsoft.com/office/2006/metadata/properties" xmlns:ns2="e6c79451-d6c9-44ca-b068-6d3603d6ddd9" xmlns:ns3="5ca4c7a7-88fe-4670-ac08-0fa46a02f97c" targetNamespace="http://schemas.microsoft.com/office/2006/metadata/properties" ma:root="true" ma:fieldsID="6116b7a775ccdba7311c20042053f7cd" ns2:_="" ns3:_="">
    <xsd:import namespace="e6c79451-d6c9-44ca-b068-6d3603d6ddd9"/>
    <xsd:import namespace="5ca4c7a7-88fe-4670-ac08-0fa46a02f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c79451-d6c9-44ca-b068-6d3603d6dd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c833ecc-ad94-47b6-944e-635aeb8fab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4c7a7-88fe-4670-ac08-0fa46a02f97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dd8ed97-e9ac-4988-87f4-03786c61762c}" ma:internalName="TaxCatchAll" ma:showField="CatchAllData" ma:web="5ca4c7a7-88fe-4670-ac08-0fa46a02f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c79451-d6c9-44ca-b068-6d3603d6ddd9">
      <Terms xmlns="http://schemas.microsoft.com/office/infopath/2007/PartnerControls"/>
    </lcf76f155ced4ddcb4097134ff3c332f>
    <TaxCatchAll xmlns="5ca4c7a7-88fe-4670-ac08-0fa46a02f97c" xsi:nil="true"/>
  </documentManagement>
</p:properties>
</file>

<file path=customXml/itemProps1.xml><?xml version="1.0" encoding="utf-8"?>
<ds:datastoreItem xmlns:ds="http://schemas.openxmlformats.org/officeDocument/2006/customXml" ds:itemID="{F5B0BF52-63CB-4487-B5B7-B23DAD351C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3F3B56-C8FF-44ED-92DD-97DBC59171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c79451-d6c9-44ca-b068-6d3603d6ddd9"/>
    <ds:schemaRef ds:uri="5ca4c7a7-88fe-4670-ac08-0fa46a02f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D58BA1-C79D-4591-B7F8-47A1CF4A122A}">
  <ds:schemaRefs>
    <ds:schemaRef ds:uri="http://schemas.microsoft.com/office/2006/metadata/properties"/>
    <ds:schemaRef ds:uri="http://schemas.microsoft.com/office/infopath/2007/PartnerControls"/>
    <ds:schemaRef ds:uri="e6c79451-d6c9-44ca-b068-6d3603d6ddd9"/>
    <ds:schemaRef ds:uri="5ca4c7a7-88fe-4670-ac08-0fa46a02f97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Ryleigh McPherson</dc:creator>
  <cp:lastModifiedBy>Alibhai, Iqbal</cp:lastModifiedBy>
  <cp:revision>4</cp:revision>
  <cp:lastPrinted>2026-04-24T20:11:00Z</cp:lastPrinted>
  <dcterms:created xsi:type="dcterms:W3CDTF">2026-04-24T15:49:00Z</dcterms:created>
  <dcterms:modified xsi:type="dcterms:W3CDTF">2026-04-24T20:11:00Z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0x010100E3154DBEB6EF3C4E95044675531C4998</vt:lpwstr>
  </property>
  <property fmtid="{D5CDD505-2E9C-101B-9397-08002B2CF9AE}" pid="3" name="MediaServiceImageTags">
    <vt:lpwstr/>
  </property>
</Properties>
</file>