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855AB" w14:textId="6E36E286" w:rsidR="00FA0493" w:rsidRPr="005E38DB" w:rsidRDefault="001A2052" w:rsidP="006A57E9">
      <w:pPr>
        <w:pStyle w:val="Default"/>
        <w:spacing w:before="240" w:after="240"/>
        <w:rPr>
          <w:rFonts w:ascii="Arial" w:hAnsi="Arial" w:cs="Arial"/>
          <w:b/>
          <w:bCs/>
          <w:sz w:val="36"/>
          <w:szCs w:val="36"/>
        </w:rPr>
      </w:pPr>
      <w:r w:rsidRPr="005E38DB">
        <w:rPr>
          <w:rFonts w:ascii="Arial" w:eastAsia="Gadugi" w:hAnsi="Arial" w:cs="Arial"/>
          <w:b/>
          <w:sz w:val="36"/>
          <w:lang w:bidi="en-US"/>
        </w:rPr>
        <w:t>GNkut ihumagittiarutigijaa Kanadami Kapuqhinirmun Qaujihimanikkut Tatqiqhiuti 2025</w:t>
      </w:r>
    </w:p>
    <w:p w14:paraId="586B5C62" w14:textId="70CAB857" w:rsidR="00493409" w:rsidRPr="005E38DB" w:rsidRDefault="00B5111F" w:rsidP="008F2F5F">
      <w:pPr>
        <w:pStyle w:val="Default"/>
        <w:rPr>
          <w:rFonts w:ascii="Arial" w:hAnsi="Arial" w:cs="Arial"/>
          <w:b/>
        </w:rPr>
      </w:pPr>
      <w:r w:rsidRPr="005E38DB">
        <w:rPr>
          <w:rFonts w:ascii="Arial" w:eastAsia="Gadugi" w:hAnsi="Arial" w:cs="Arial"/>
          <w:b/>
          <w:lang w:bidi="en-US"/>
        </w:rPr>
        <w:t>Aulaqtirvia Ublua:</w:t>
      </w:r>
      <w:r w:rsidRPr="005E38DB">
        <w:rPr>
          <w:rFonts w:ascii="Arial" w:eastAsia="Gadugi" w:hAnsi="Arial" w:cs="Arial"/>
          <w:b/>
          <w:lang w:bidi="en-US"/>
        </w:rPr>
        <w:tab/>
        <w:t xml:space="preserve">Aakassi </w:t>
      </w:r>
      <w:r w:rsidR="005E38DB">
        <w:rPr>
          <w:rFonts w:ascii="Arial" w:eastAsia="Gadugi" w:hAnsi="Arial" w:cs="Arial"/>
          <w:b/>
          <w:lang w:bidi="en-US"/>
        </w:rPr>
        <w:t>6</w:t>
      </w:r>
      <w:r w:rsidRPr="005E38DB">
        <w:rPr>
          <w:rFonts w:ascii="Arial" w:eastAsia="Gadugi" w:hAnsi="Arial" w:cs="Arial"/>
          <w:b/>
          <w:lang w:bidi="en-US"/>
        </w:rPr>
        <w:t>, 2025</w:t>
      </w:r>
    </w:p>
    <w:p w14:paraId="29C3FE95" w14:textId="79993C65" w:rsidR="00493409" w:rsidRPr="005E38DB" w:rsidRDefault="00FA0493" w:rsidP="008F2F5F">
      <w:pPr>
        <w:pStyle w:val="Default"/>
        <w:rPr>
          <w:rFonts w:ascii="Arial" w:hAnsi="Arial" w:cs="Arial"/>
          <w:b/>
        </w:rPr>
      </w:pPr>
      <w:r w:rsidRPr="005E38DB">
        <w:rPr>
          <w:rFonts w:ascii="Arial" w:eastAsia="Gadugi" w:hAnsi="Arial" w:cs="Arial"/>
          <w:b/>
          <w:lang w:bidi="en-US"/>
        </w:rPr>
        <w:t>Nutqarvikhaa Ublua:</w:t>
      </w:r>
      <w:r w:rsidRPr="005E38DB">
        <w:rPr>
          <w:rFonts w:ascii="Arial" w:eastAsia="Gadugi" w:hAnsi="Arial" w:cs="Arial"/>
          <w:b/>
          <w:lang w:bidi="en-US"/>
        </w:rPr>
        <w:tab/>
        <w:t>Aakassi 31, 2025</w:t>
      </w:r>
    </w:p>
    <w:p w14:paraId="2EC22642" w14:textId="06AEE0D0" w:rsidR="00180148" w:rsidRPr="005E38DB" w:rsidRDefault="003D2C38" w:rsidP="008F2F5F">
      <w:pPr>
        <w:pStyle w:val="Default"/>
        <w:pBdr>
          <w:bottom w:val="single" w:sz="4" w:space="1" w:color="auto"/>
        </w:pBdr>
        <w:tabs>
          <w:tab w:val="right" w:pos="9360"/>
        </w:tabs>
        <w:rPr>
          <w:rFonts w:ascii="Arial" w:hAnsi="Arial" w:cs="Arial"/>
        </w:rPr>
      </w:pPr>
      <w:r w:rsidRPr="005E38DB">
        <w:rPr>
          <w:rFonts w:ascii="Arial" w:eastAsia="Gadugi" w:hAnsi="Arial" w:cs="Arial"/>
          <w:b/>
          <w:lang w:bidi="en-US"/>
        </w:rPr>
        <w:t>Nunavunmi-tamaat</w:t>
      </w:r>
      <w:r w:rsidRPr="005E38DB">
        <w:rPr>
          <w:rFonts w:ascii="Arial" w:eastAsia="Gadugi" w:hAnsi="Arial" w:cs="Arial"/>
          <w:b/>
          <w:lang w:bidi="en-US"/>
        </w:rPr>
        <w:tab/>
        <w:t>90 sec</w:t>
      </w:r>
    </w:p>
    <w:p w14:paraId="25E10208" w14:textId="0375A01D" w:rsidR="00614A1D" w:rsidRPr="005E38DB" w:rsidRDefault="00614A1D" w:rsidP="00854093">
      <w:pPr>
        <w:spacing w:before="240" w:after="240" w:line="276" w:lineRule="auto"/>
        <w:rPr>
          <w:rFonts w:eastAsia="Arial" w:cs="Arial"/>
          <w:i/>
          <w:iCs/>
          <w:szCs w:val="24"/>
        </w:rPr>
      </w:pPr>
      <w:r w:rsidRPr="005E38DB">
        <w:rPr>
          <w:rFonts w:eastAsia="Gadugi" w:cs="Arial"/>
          <w:lang w:bidi="en-US"/>
        </w:rPr>
        <w:t>Tamainni Aakassini, Kanada ihumagittiaqpaktaa Kanadami Kapuqhirnirmun Qaujihimanikkut Tatqiqhiutit naunaijariami akhuurnarnia kapuqhirnirnun aannialaqittailinirnun. Uumani ukiup qanuridjutikhaani, “</w:t>
      </w:r>
      <w:r w:rsidRPr="005E38DB">
        <w:rPr>
          <w:rFonts w:eastAsia="Gadugi" w:cs="Arial"/>
          <w:b/>
          <w:i/>
          <w:lang w:bidi="en-US"/>
        </w:rPr>
        <w:t>Pipkaruiqlugu ingilraarnitat pipkaiffaarutaanik taapkunani. Amirilugu hivunikhat. Kapuqhiqlutin</w:t>
      </w:r>
      <w:r w:rsidRPr="005E38DB">
        <w:rPr>
          <w:rFonts w:eastAsia="Gadugi" w:cs="Arial"/>
          <w:i/>
          <w:lang w:bidi="en-US"/>
        </w:rPr>
        <w:t xml:space="preserve">,” </w:t>
      </w:r>
      <w:r w:rsidRPr="005E38DB">
        <w:rPr>
          <w:rFonts w:eastAsia="Gadugi" w:cs="Arial"/>
          <w:lang w:bidi="en-US"/>
        </w:rPr>
        <w:t>naunaijaqtaa akhuurnarniq kapuqhiqtaunirnik pingittaami aannialaqidjutinik qangaraaluk pidjutiuvaktun qajangnaqtunik. Naunaijaqtait ihariaginiit hapummidjutinun hivunikhani kingulliinnun talvuuna angumadjutikkut ublunun ukunani pitqujauhimajuni kapuqhidjutinik.</w:t>
      </w:r>
    </w:p>
    <w:p w14:paraId="744A6192" w14:textId="4A9D16C1" w:rsidR="00286B15" w:rsidRPr="005E38DB" w:rsidRDefault="00286B15" w:rsidP="00854093">
      <w:pPr>
        <w:spacing w:before="240" w:after="240" w:line="276" w:lineRule="auto"/>
        <w:rPr>
          <w:rFonts w:cs="Arial"/>
          <w:szCs w:val="24"/>
        </w:rPr>
      </w:pPr>
      <w:r w:rsidRPr="005E38DB">
        <w:rPr>
          <w:rFonts w:eastAsia="Gadugi" w:cs="Arial"/>
          <w:lang w:bidi="en-US"/>
        </w:rPr>
        <w:t>Aanniaqtailinirmut Havagvia itqaumaqujait Nunavunmiutat kapuqhidjutit qajangnaittun ihuaqtullu amihunun aannialaqidjutinun. Kapuqhidjutit nakuutqijaujun qanuriliurutit hapummidjutikkut inungnik qujaginnaq ukiuqaqtunun.</w:t>
      </w:r>
    </w:p>
    <w:p w14:paraId="11CA0066" w14:textId="1C6F3E9E" w:rsidR="00286B15" w:rsidRPr="005E38DB" w:rsidRDefault="00286B15" w:rsidP="00854093">
      <w:pPr>
        <w:spacing w:after="240" w:line="276" w:lineRule="auto"/>
        <w:rPr>
          <w:rFonts w:cs="Arial"/>
        </w:rPr>
      </w:pPr>
      <w:r w:rsidRPr="005E38DB">
        <w:rPr>
          <w:rFonts w:eastAsia="Gadugi" w:cs="Arial"/>
          <w:lang w:bidi="en-US"/>
        </w:rPr>
        <w:t>Kapuqhidjutit hapummijait inuit qajangnatqijaujun ingattaqhimajuni aannialaqidjutinin imaatun qalaliqjuarnirmin (whooping cough), kukuvalaarnirmin, uumangalu human papillomavirus-min (HPV). Hapkuat pittailittaaqtun nutarautillugin kapuqhirutinin. Ukiup ilainni kapuqhirutit, ilaujun qalakjuarnirmin uvanilu COVID-19 kapuqhirutit, ikajuqpaktait Nunavunmiutat aannialaqittailidjutinun tamaat ukiumi. Inirniit pijukhat tetanus-kut diphtheria-kullu kapuqhirutinik qaangiraangata qulit (10) ukiut, uumingalu pneumonia-kut kapuqhirutimik pitqujauhimajuq taitai qaangiqqat 50nik ukiuni, pihimagauluaqhimapluni nutaraupluni.</w:t>
      </w:r>
    </w:p>
    <w:p w14:paraId="7C70A29C" w14:textId="72C1EE97" w:rsidR="00412360" w:rsidRPr="005E38DB" w:rsidRDefault="00614A1D" w:rsidP="00854093">
      <w:pPr>
        <w:spacing w:after="240" w:line="276" w:lineRule="auto"/>
        <w:rPr>
          <w:rFonts w:cs="Arial"/>
          <w:szCs w:val="24"/>
        </w:rPr>
      </w:pPr>
      <w:r w:rsidRPr="005E38DB">
        <w:rPr>
          <w:rFonts w:eastAsia="Gadugi" w:cs="Arial"/>
          <w:lang w:bidi="en-US"/>
        </w:rPr>
        <w:t xml:space="preserve">Angajuqqaat munaqtiillu pihimajakharaluangit nutaqqat kapuqhiudjutait angummadjutihimalugin annivianin talvunga inirningulihaaliqtunun. Pitqujauhimajun kapuqhirutikkut ublukhainnik hailihimajun uvani </w:t>
      </w:r>
      <w:hyperlink r:id="rId10" w:history="1">
        <w:r w:rsidR="0060003B" w:rsidRPr="005E38DB">
          <w:rPr>
            <w:rStyle w:val="Hyperlink"/>
            <w:rFonts w:eastAsia="Gadugi" w:cs="Arial"/>
            <w:lang w:bidi="en-US"/>
          </w:rPr>
          <w:t>Kapuqhirutikkut Makpiraami</w:t>
        </w:r>
      </w:hyperlink>
      <w:r w:rsidRPr="005E38DB">
        <w:rPr>
          <w:rFonts w:eastAsia="Gadugi" w:cs="Arial"/>
          <w:lang w:bidi="en-US"/>
        </w:rPr>
        <w:t xml:space="preserve"> uvaniluunniit nunallaami munaqhitkunni. Tamaita kupuqhirutit titiraqhimajun uvani Nunavutim Meditech pidjutaani titiqqat tukhirutijauttaaqtun qujaginnaq ubluni. </w:t>
      </w:r>
      <w:r w:rsidRPr="005E38DB">
        <w:rPr>
          <w:rFonts w:eastAsia="Gadugi" w:cs="Arial"/>
          <w:lang w:bidi="en-US"/>
        </w:rPr>
        <w:lastRenderedPageBreak/>
        <w:t>Nunavunmiutat atuqtaaqtullu manipautimun-aktilaanganik kapuqhirutikkut titiramik hailihimajuq munaqhitkunni naunaijariami kapuqhirutinik.</w:t>
      </w:r>
    </w:p>
    <w:p w14:paraId="4C89E9BF" w14:textId="79B1EA86" w:rsidR="0056393D" w:rsidRPr="005E38DB" w:rsidRDefault="00250B10" w:rsidP="00854093">
      <w:pPr>
        <w:spacing w:after="240" w:line="276" w:lineRule="auto"/>
        <w:rPr>
          <w:rFonts w:cs="Arial"/>
        </w:rPr>
      </w:pPr>
      <w:r w:rsidRPr="005E38DB">
        <w:rPr>
          <w:rFonts w:eastAsia="Gadugi" w:cs="Arial"/>
          <w:lang w:bidi="en-US"/>
        </w:rPr>
        <w:t xml:space="preserve">Kapuqhitaujaami, hivajadjavan munaqhitkut nunallaaniluunniit munaqhitkut ihuaqhaijaami takujaqtuqvikharnun. Ilitturijuummirutikhanun kapuqhidjutinun takujaqtuqvikhanulluunniit, takulugu una </w:t>
      </w:r>
      <w:hyperlink r:id="rId11" w:history="1">
        <w:r w:rsidRPr="005E38DB">
          <w:rPr>
            <w:rStyle w:val="Hyperlink"/>
            <w:rFonts w:eastAsia="Gadugi" w:cs="Arial"/>
            <w:lang w:bidi="en-US"/>
          </w:rPr>
          <w:t>Nunavut Kavamanga qaritaujakkuurutaa</w:t>
        </w:r>
      </w:hyperlink>
      <w:r w:rsidRPr="005E38DB">
        <w:rPr>
          <w:rFonts w:eastAsia="Gadugi" w:cs="Arial"/>
          <w:lang w:bidi="en-US"/>
        </w:rPr>
        <w:t xml:space="preserve"> uqaqatigilugilluunniit nunallaarni munaqhitkut.</w:t>
      </w:r>
    </w:p>
    <w:p w14:paraId="2C4DC83B" w14:textId="320A5A1E" w:rsidR="00493409" w:rsidRPr="005E38DB" w:rsidRDefault="00493409" w:rsidP="00A529E6">
      <w:pPr>
        <w:spacing w:after="240" w:line="276" w:lineRule="auto"/>
        <w:jc w:val="center"/>
        <w:rPr>
          <w:rFonts w:cs="Arial"/>
          <w:lang w:val="en-CA"/>
        </w:rPr>
      </w:pPr>
      <w:r w:rsidRPr="005E38DB">
        <w:rPr>
          <w:rFonts w:eastAsia="Gadugi" w:cs="Arial"/>
          <w:lang w:bidi="en-US"/>
        </w:rPr>
        <w:t>###</w:t>
      </w:r>
    </w:p>
    <w:p w14:paraId="2A2C9828" w14:textId="77777777" w:rsidR="00854093" w:rsidRPr="005E38DB" w:rsidRDefault="00854093" w:rsidP="00854093">
      <w:pPr>
        <w:pStyle w:val="NoSpacing"/>
        <w:rPr>
          <w:rFonts w:ascii="Arial" w:hAnsi="Arial" w:cs="Arial"/>
          <w:b/>
        </w:rPr>
      </w:pPr>
      <w:r w:rsidRPr="005E38DB">
        <w:rPr>
          <w:rFonts w:ascii="Arial" w:eastAsia="Gadugi" w:hAnsi="Arial" w:cs="Arial"/>
          <w:b/>
          <w:lang w:bidi="en-US"/>
        </w:rPr>
        <w:t xml:space="preserve">Tuhaqtipkainikkut Uqarvigijakhaq: </w:t>
      </w:r>
    </w:p>
    <w:p w14:paraId="0BD60D87" w14:textId="77777777" w:rsidR="00854093" w:rsidRPr="005E38DB" w:rsidRDefault="00854093" w:rsidP="00854093">
      <w:pPr>
        <w:pStyle w:val="NoSpacing"/>
        <w:rPr>
          <w:rFonts w:ascii="Arial" w:hAnsi="Arial" w:cs="Arial"/>
        </w:rPr>
      </w:pPr>
    </w:p>
    <w:p w14:paraId="2DD1A319" w14:textId="77777777" w:rsidR="00854093" w:rsidRPr="005E38DB" w:rsidRDefault="00854093" w:rsidP="00854093">
      <w:pPr>
        <w:pStyle w:val="NoSpacing"/>
        <w:rPr>
          <w:rFonts w:ascii="Arial" w:hAnsi="Arial" w:cs="Arial"/>
        </w:rPr>
      </w:pPr>
      <w:r w:rsidRPr="005E38DB">
        <w:rPr>
          <w:rFonts w:ascii="Arial" w:eastAsia="Gadugi" w:hAnsi="Arial" w:cs="Arial"/>
          <w:lang w:bidi="en-US"/>
        </w:rPr>
        <w:t>Charmaine Deogracias</w:t>
      </w:r>
      <w:r w:rsidRPr="005E38DB">
        <w:rPr>
          <w:rFonts w:ascii="Arial" w:eastAsia="Gadugi" w:hAnsi="Arial" w:cs="Arial"/>
          <w:lang w:bidi="en-US"/>
        </w:rPr>
        <w:br/>
        <w:t>Atanngujaq, Tuhaqtipkaijini</w:t>
      </w:r>
      <w:r w:rsidRPr="005E38DB">
        <w:rPr>
          <w:rFonts w:ascii="Arial" w:eastAsia="Gadugi" w:hAnsi="Arial" w:cs="Arial"/>
          <w:lang w:bidi="en-US"/>
        </w:rPr>
        <w:br/>
        <w:t>Aanniaqtailinirmut Havagvia</w:t>
      </w:r>
      <w:r w:rsidRPr="005E38DB">
        <w:rPr>
          <w:rFonts w:ascii="Arial" w:eastAsia="Gadugi" w:hAnsi="Arial" w:cs="Arial"/>
          <w:lang w:bidi="en-US"/>
        </w:rPr>
        <w:br/>
        <w:t>867-975-5712</w:t>
      </w:r>
    </w:p>
    <w:p w14:paraId="78C023B0" w14:textId="14EB03BB" w:rsidR="00D577EF" w:rsidRPr="005E38DB" w:rsidRDefault="00854093" w:rsidP="00B74F0F">
      <w:pPr>
        <w:pStyle w:val="NoSpacing"/>
        <w:rPr>
          <w:rFonts w:ascii="Arial" w:hAnsi="Arial" w:cs="Arial"/>
        </w:rPr>
      </w:pPr>
      <w:hyperlink r:id="rId12" w:history="1">
        <w:r w:rsidRPr="005E38DB">
          <w:rPr>
            <w:rStyle w:val="Hyperlink"/>
            <w:rFonts w:ascii="Arial" w:eastAsia="Gadugi" w:hAnsi="Arial" w:cs="Arial"/>
            <w:lang w:bidi="en-US"/>
          </w:rPr>
          <w:t>cdeogracias@gov.nu.ca</w:t>
        </w:r>
      </w:hyperlink>
    </w:p>
    <w:sectPr w:rsidR="00D577EF" w:rsidRPr="005E38DB" w:rsidSect="00B74F0F">
      <w:headerReference w:type="default" r:id="rId13"/>
      <w:footerReference w:type="default" r:id="rId14"/>
      <w:headerReference w:type="first" r:id="rId15"/>
      <w:pgSz w:w="12240" w:h="15840"/>
      <w:pgMar w:top="1440" w:right="1440" w:bottom="1440" w:left="1440" w:header="540" w:footer="4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6B058" w14:textId="77777777" w:rsidR="006A23CE" w:rsidRDefault="006A23CE" w:rsidP="00493409">
      <w:r>
        <w:separator/>
      </w:r>
    </w:p>
  </w:endnote>
  <w:endnote w:type="continuationSeparator" w:id="0">
    <w:p w14:paraId="7C07C23F" w14:textId="77777777" w:rsidR="006A23CE" w:rsidRDefault="006A23CE" w:rsidP="00493409">
      <w:r>
        <w:continuationSeparator/>
      </w:r>
    </w:p>
  </w:endnote>
  <w:endnote w:type="continuationNotice" w:id="1">
    <w:p w14:paraId="1F51DA12" w14:textId="77777777" w:rsidR="006A23CE" w:rsidRDefault="006A23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0BB9" w14:textId="77777777" w:rsidR="009A489E" w:rsidRPr="005E38DB" w:rsidRDefault="009A489E" w:rsidP="009A489E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5E38DB">
      <w:rPr>
        <w:rFonts w:ascii="Euphemia" w:eastAsia="Gadugi" w:hAnsi="Euphemia" w:cs="Gadugi"/>
        <w:sz w:val="16"/>
        <w:lang w:bidi="en-US"/>
      </w:rPr>
      <w:t>ᑭᒃᑯᑐᐃᓐᓇᕐᓄᑦ</w:t>
    </w:r>
    <w:r w:rsidRPr="005E38DB">
      <w:rPr>
        <w:rFonts w:ascii="Euphemia" w:eastAsia="Gadugi" w:hAnsi="Euphemia" w:cs="Arial"/>
        <w:sz w:val="16"/>
        <w:lang w:bidi="en-US"/>
      </w:rPr>
      <w:t xml:space="preserve"> </w:t>
    </w:r>
    <w:r w:rsidRPr="005E38DB">
      <w:rPr>
        <w:rFonts w:ascii="Euphemia" w:eastAsia="Gadugi" w:hAnsi="Euphemia" w:cs="Gadugi"/>
        <w:sz w:val="16"/>
        <w:lang w:bidi="en-US"/>
      </w:rPr>
      <w:t>ᑐᓴᕋᑦᓴᐃᑦ</w:t>
    </w:r>
    <w:r w:rsidRPr="005E38DB">
      <w:rPr>
        <w:rFonts w:ascii="Euphemia" w:eastAsia="Gadugi" w:hAnsi="Euphemia" w:cs="Arial"/>
        <w:sz w:val="16"/>
        <w:lang w:bidi="en-US"/>
      </w:rPr>
      <w:t xml:space="preserve"> </w:t>
    </w:r>
    <w:r w:rsidRPr="005E38DB">
      <w:rPr>
        <w:rFonts w:ascii="Euphemia" w:eastAsia="Gadugi" w:hAnsi="Euphemia" w:cs="Gadugi"/>
        <w:sz w:val="16"/>
        <w:lang w:bidi="en-US"/>
      </w:rPr>
      <w:t>ᐊᑐᐃᓐᓇᐃᑦ</w:t>
    </w:r>
    <w:r w:rsidRPr="005E38DB">
      <w:rPr>
        <w:rFonts w:ascii="Euphemia" w:eastAsia="Gadugi" w:hAnsi="Euphemia" w:cs="Arial"/>
        <w:sz w:val="16"/>
        <w:lang w:bidi="en-US"/>
      </w:rPr>
      <w:t xml:space="preserve"> </w:t>
    </w:r>
    <w:r w:rsidRPr="005E38DB">
      <w:rPr>
        <w:rFonts w:ascii="Euphemia" w:eastAsia="Gadugi" w:hAnsi="Euphemia" w:cs="Gadugi"/>
        <w:sz w:val="16"/>
        <w:lang w:bidi="en-US"/>
      </w:rPr>
      <w:t>ᐃᓄᒃᑎᑐᑦ</w:t>
    </w:r>
    <w:r w:rsidRPr="005E38DB">
      <w:rPr>
        <w:rFonts w:ascii="Euphemia" w:eastAsia="Gadugi" w:hAnsi="Euphemia" w:cs="Arial"/>
        <w:sz w:val="16"/>
        <w:lang w:bidi="en-US"/>
      </w:rPr>
      <w:t xml:space="preserve">, </w:t>
    </w:r>
    <w:r w:rsidRPr="005E38DB">
      <w:rPr>
        <w:rFonts w:ascii="Euphemia" w:eastAsia="Gadugi" w:hAnsi="Euphemia" w:cs="Gadugi"/>
        <w:sz w:val="16"/>
        <w:lang w:bidi="en-US"/>
      </w:rPr>
      <w:t>ᖃᓪᓗᓈᑎᑐᑦ</w:t>
    </w:r>
    <w:r w:rsidRPr="005E38DB">
      <w:rPr>
        <w:rFonts w:ascii="Euphemia" w:eastAsia="Gadugi" w:hAnsi="Euphemia" w:cs="Arial"/>
        <w:sz w:val="16"/>
        <w:lang w:bidi="en-US"/>
      </w:rPr>
      <w:t xml:space="preserve"> </w:t>
    </w:r>
    <w:r w:rsidRPr="005E38DB">
      <w:rPr>
        <w:rFonts w:ascii="Euphemia" w:eastAsia="Gadugi" w:hAnsi="Euphemia" w:cs="Gadugi"/>
        <w:sz w:val="16"/>
        <w:lang w:bidi="en-US"/>
      </w:rPr>
      <w:t>ᐃᓄᐃᓐᓇᖅᑐᓐ</w:t>
    </w:r>
    <w:r w:rsidRPr="005E38DB">
      <w:rPr>
        <w:rFonts w:ascii="Euphemia" w:eastAsia="Gadugi" w:hAnsi="Euphemia" w:cs="Arial"/>
        <w:sz w:val="16"/>
        <w:lang w:bidi="en-US"/>
      </w:rPr>
      <w:t xml:space="preserve"> </w:t>
    </w:r>
    <w:r w:rsidRPr="005E38DB">
      <w:rPr>
        <w:rFonts w:ascii="Euphemia" w:eastAsia="Gadugi" w:hAnsi="Euphemia" w:cs="Gadugi"/>
        <w:sz w:val="16"/>
        <w:lang w:bidi="en-US"/>
      </w:rPr>
      <w:t>ᐅᐃᕖᑎᑐᓪᓗ</w:t>
    </w:r>
    <w:r w:rsidRPr="005E38DB">
      <w:rPr>
        <w:rFonts w:ascii="Euphemia" w:eastAsia="Gadugi" w:hAnsi="Euphemia" w:cs="Arial"/>
        <w:sz w:val="16"/>
        <w:lang w:bidi="en-US"/>
      </w:rPr>
      <w:t xml:space="preserve"> </w:t>
    </w:r>
    <w:r w:rsidRPr="005E38DB">
      <w:rPr>
        <w:rFonts w:ascii="Euphemia" w:eastAsia="Gadugi" w:hAnsi="Euphemia" w:cs="Gadugi"/>
        <w:sz w:val="16"/>
        <w:lang w:bidi="en-US"/>
      </w:rPr>
      <w:t>ᐅᕙᓂ</w:t>
    </w:r>
    <w:r w:rsidRPr="005E38DB">
      <w:rPr>
        <w:rFonts w:ascii="Arial" w:eastAsia="Gadugi" w:hAnsi="Arial" w:cs="Arial"/>
        <w:sz w:val="16"/>
        <w:lang w:bidi="en-US"/>
      </w:rPr>
      <w:t xml:space="preserve"> </w:t>
    </w:r>
    <w:r w:rsidRPr="005E38DB">
      <w:rPr>
        <w:rFonts w:ascii="Arial" w:eastAsia="Gadugi" w:hAnsi="Arial" w:cs="Arial"/>
        <w:i/>
        <w:sz w:val="16"/>
        <w:lang w:bidi="en-US"/>
      </w:rPr>
      <w:t>www.gov.nu.ca.</w:t>
    </w:r>
    <w:r w:rsidRPr="005E38DB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5E38DB">
      <w:rPr>
        <w:rFonts w:ascii="Arial" w:eastAsia="Gadugi" w:hAnsi="Arial" w:cs="Arial"/>
        <w:i/>
        <w:sz w:val="16"/>
        <w:lang w:bidi="en-US"/>
      </w:rPr>
      <w:t>www.gov.nu.ca.</w:t>
    </w:r>
    <w:r w:rsidRPr="005E38DB">
      <w:rPr>
        <w:rFonts w:ascii="Arial" w:eastAsia="Gadugi" w:hAnsi="Arial" w:cs="Arial"/>
        <w:i/>
        <w:sz w:val="16"/>
        <w:lang w:bidi="en-US"/>
      </w:rPr>
      <w:br/>
    </w:r>
    <w:r w:rsidRPr="005E38DB">
      <w:rPr>
        <w:rFonts w:ascii="Arial" w:eastAsia="Gadugi" w:hAnsi="Arial" w:cs="Arial"/>
        <w:sz w:val="16"/>
        <w:lang w:bidi="en-US"/>
      </w:rPr>
      <w:t xml:space="preserve">Kavamatkunnin Tuhaqtitaujukhat hailihimajun Inuktitut, Qablunaatun, Inuinnaqtun Uiuitun uvani </w:t>
    </w:r>
    <w:r w:rsidRPr="005E38DB">
      <w:rPr>
        <w:rFonts w:ascii="Arial" w:eastAsia="Gadugi" w:hAnsi="Arial" w:cs="Arial"/>
        <w:i/>
        <w:sz w:val="16"/>
        <w:lang w:bidi="en-US"/>
      </w:rPr>
      <w:t>www.gov.nu.ca.</w:t>
    </w:r>
    <w:r w:rsidRPr="005E38DB">
      <w:rPr>
        <w:rFonts w:ascii="Arial" w:eastAsia="Gadugi" w:hAnsi="Arial" w:cs="Arial"/>
        <w:sz w:val="16"/>
        <w:lang w:bidi="en-US"/>
      </w:rPr>
      <w:br/>
      <w:t xml:space="preserve">Les messages d’intérêt public sont disponibles en inuktitut, en anglais, en inuinnaqtun et en français au </w:t>
    </w:r>
    <w:r w:rsidRPr="005E38DB">
      <w:rPr>
        <w:rFonts w:ascii="Arial" w:eastAsia="Gadugi" w:hAnsi="Arial" w:cs="Arial"/>
        <w:i/>
        <w:sz w:val="16"/>
        <w:lang w:bidi="en-US"/>
      </w:rPr>
      <w:t>www.gov.nu.ca.</w:t>
    </w:r>
    <w:r w:rsidRPr="005E38DB">
      <w:rPr>
        <w:rFonts w:ascii="Arial" w:eastAsia="Gadugi" w:hAnsi="Arial" w:cs="Arial"/>
        <w:i/>
        <w:sz w:val="16"/>
        <w:lang w:bidi="en-US"/>
      </w:rPr>
      <w:br/>
    </w:r>
  </w:p>
  <w:p w14:paraId="4C77598D" w14:textId="77777777" w:rsidR="009A489E" w:rsidRPr="005E38DB" w:rsidRDefault="009A489E" w:rsidP="009A48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5E38DB">
      <w:rPr>
        <w:rFonts w:ascii="Arial" w:eastAsia="Gadugi" w:hAnsi="Arial" w:cs="Arial"/>
        <w:sz w:val="20"/>
        <w:lang w:bidi="en-US"/>
      </w:rPr>
      <w:t>Tuhaqtipkaijiit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F7DC" w14:textId="77777777" w:rsidR="006A23CE" w:rsidRDefault="006A23CE" w:rsidP="00493409">
      <w:r>
        <w:separator/>
      </w:r>
    </w:p>
  </w:footnote>
  <w:footnote w:type="continuationSeparator" w:id="0">
    <w:p w14:paraId="173A3024" w14:textId="77777777" w:rsidR="006A23CE" w:rsidRDefault="006A23CE" w:rsidP="00493409">
      <w:r>
        <w:continuationSeparator/>
      </w:r>
    </w:p>
  </w:footnote>
  <w:footnote w:type="continuationNotice" w:id="1">
    <w:p w14:paraId="24B7867D" w14:textId="77777777" w:rsidR="006A23CE" w:rsidRDefault="006A23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54B0" w14:textId="282935CC" w:rsidR="00055030" w:rsidRPr="00493409" w:rsidRDefault="00055030" w:rsidP="00180148">
    <w:pPr>
      <w:tabs>
        <w:tab w:val="center" w:pos="4680"/>
      </w:tabs>
      <w:rPr>
        <w:rFonts w:cs="Arial"/>
        <w:b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DDB" w14:textId="77777777" w:rsidR="00711D51" w:rsidRDefault="00711D51" w:rsidP="00711D51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  <w:r>
      <w:rPr>
        <w:rFonts w:ascii="Gadugi" w:eastAsia="Gadugi" w:hAnsi="Gadugi" w:cs="Gadugi"/>
        <w:b/>
        <w:noProof/>
        <w:sz w:val="44"/>
        <w:lang w:bidi="en-US"/>
      </w:rPr>
      <w:drawing>
        <wp:anchor distT="0" distB="0" distL="114300" distR="114300" simplePos="0" relativeHeight="251658240" behindDoc="1" locked="0" layoutInCell="1" allowOverlap="1" wp14:anchorId="1A92FEF5" wp14:editId="144BCC5B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106" name="Picture 106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216945" w14:textId="77777777" w:rsidR="00711D51" w:rsidRDefault="00711D51" w:rsidP="00711D51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19D04653" w14:textId="77777777" w:rsidR="00711D51" w:rsidRDefault="00711D51" w:rsidP="00711D51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662691DA" w14:textId="77777777" w:rsidR="00711D51" w:rsidRDefault="00711D51" w:rsidP="00711D51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5722B7E2" w14:textId="446A50E8" w:rsidR="00875F78" w:rsidRPr="005E38DB" w:rsidRDefault="00711D51" w:rsidP="00A529E6">
    <w:pPr>
      <w:tabs>
        <w:tab w:val="center" w:pos="4680"/>
      </w:tabs>
      <w:rPr>
        <w:rFonts w:cs="Arial"/>
        <w:b/>
        <w:szCs w:val="24"/>
      </w:rPr>
    </w:pPr>
    <w:r w:rsidRPr="005E38DB">
      <w:rPr>
        <w:rFonts w:eastAsia="Gadugi" w:cs="Arial"/>
        <w:b/>
        <w:sz w:val="44"/>
        <w:lang w:bidi="en-US"/>
      </w:rPr>
      <w:t>Kavamatkunnin Tuhaqtitaujukhat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70A"/>
    <w:multiLevelType w:val="hybridMultilevel"/>
    <w:tmpl w:val="C9C62FA6"/>
    <w:lvl w:ilvl="0" w:tplc="70F4D9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676"/>
    <w:multiLevelType w:val="hybridMultilevel"/>
    <w:tmpl w:val="7A044B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45339"/>
    <w:multiLevelType w:val="multilevel"/>
    <w:tmpl w:val="DA662C08"/>
    <w:lvl w:ilvl="0">
      <w:start w:val="12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3"/>
      <w:numFmt w:val="decimal"/>
      <w:lvlText w:val="%1-%2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360CCA"/>
    <w:multiLevelType w:val="hybridMultilevel"/>
    <w:tmpl w:val="B5D89B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E4C4B"/>
    <w:multiLevelType w:val="multilevel"/>
    <w:tmpl w:val="5758616E"/>
    <w:lvl w:ilvl="0">
      <w:start w:val="12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3"/>
      <w:numFmt w:val="decimal"/>
      <w:lvlText w:val="%1-%2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F381935"/>
    <w:multiLevelType w:val="hybridMultilevel"/>
    <w:tmpl w:val="69F09A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95E65"/>
    <w:multiLevelType w:val="hybridMultilevel"/>
    <w:tmpl w:val="BCEAF7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26670"/>
    <w:multiLevelType w:val="hybridMultilevel"/>
    <w:tmpl w:val="548CD24C"/>
    <w:lvl w:ilvl="0" w:tplc="70F4D9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B2770"/>
    <w:multiLevelType w:val="hybridMultilevel"/>
    <w:tmpl w:val="F80A58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B7D3C"/>
    <w:multiLevelType w:val="hybridMultilevel"/>
    <w:tmpl w:val="7280FC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B069E"/>
    <w:multiLevelType w:val="hybridMultilevel"/>
    <w:tmpl w:val="33B62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76173"/>
    <w:multiLevelType w:val="multilevel"/>
    <w:tmpl w:val="A3B86CBA"/>
    <w:lvl w:ilvl="0">
      <w:start w:val="12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3"/>
      <w:numFmt w:val="decimal"/>
      <w:lvlText w:val="%1-%2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6A46153"/>
    <w:multiLevelType w:val="hybridMultilevel"/>
    <w:tmpl w:val="D03E7170"/>
    <w:lvl w:ilvl="0" w:tplc="9CC8466A">
      <w:start w:val="41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7472487">
    <w:abstractNumId w:val="10"/>
  </w:num>
  <w:num w:numId="2" w16cid:durableId="2103185176">
    <w:abstractNumId w:val="12"/>
  </w:num>
  <w:num w:numId="3" w16cid:durableId="1637100142">
    <w:abstractNumId w:val="0"/>
  </w:num>
  <w:num w:numId="4" w16cid:durableId="565068659">
    <w:abstractNumId w:val="6"/>
  </w:num>
  <w:num w:numId="5" w16cid:durableId="1664818462">
    <w:abstractNumId w:val="7"/>
  </w:num>
  <w:num w:numId="6" w16cid:durableId="411706798">
    <w:abstractNumId w:val="4"/>
  </w:num>
  <w:num w:numId="7" w16cid:durableId="911500663">
    <w:abstractNumId w:val="8"/>
  </w:num>
  <w:num w:numId="8" w16cid:durableId="997271987">
    <w:abstractNumId w:val="11"/>
  </w:num>
  <w:num w:numId="9" w16cid:durableId="608319304">
    <w:abstractNumId w:val="1"/>
  </w:num>
  <w:num w:numId="10" w16cid:durableId="234097070">
    <w:abstractNumId w:val="3"/>
  </w:num>
  <w:num w:numId="11" w16cid:durableId="1222213047">
    <w:abstractNumId w:val="2"/>
  </w:num>
  <w:num w:numId="12" w16cid:durableId="2029063951">
    <w:abstractNumId w:val="5"/>
  </w:num>
  <w:num w:numId="13" w16cid:durableId="3423656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09"/>
    <w:rsid w:val="00000907"/>
    <w:rsid w:val="000277B1"/>
    <w:rsid w:val="00037CE5"/>
    <w:rsid w:val="000442FD"/>
    <w:rsid w:val="00046920"/>
    <w:rsid w:val="00046F38"/>
    <w:rsid w:val="00055030"/>
    <w:rsid w:val="0006435D"/>
    <w:rsid w:val="00067244"/>
    <w:rsid w:val="000803F6"/>
    <w:rsid w:val="000A457A"/>
    <w:rsid w:val="000A6494"/>
    <w:rsid w:val="000C3B9A"/>
    <w:rsid w:val="000C3F1B"/>
    <w:rsid w:val="000C4607"/>
    <w:rsid w:val="000E3922"/>
    <w:rsid w:val="000F1828"/>
    <w:rsid w:val="00101AF5"/>
    <w:rsid w:val="00114DF9"/>
    <w:rsid w:val="00122F53"/>
    <w:rsid w:val="0012768C"/>
    <w:rsid w:val="00130E94"/>
    <w:rsid w:val="00133116"/>
    <w:rsid w:val="00134B15"/>
    <w:rsid w:val="0017615F"/>
    <w:rsid w:val="00180148"/>
    <w:rsid w:val="00191A79"/>
    <w:rsid w:val="00195314"/>
    <w:rsid w:val="001A2052"/>
    <w:rsid w:val="001A5B96"/>
    <w:rsid w:val="001B12EF"/>
    <w:rsid w:val="001C7DBD"/>
    <w:rsid w:val="001D0F49"/>
    <w:rsid w:val="001E0C0B"/>
    <w:rsid w:val="001E7760"/>
    <w:rsid w:val="001F7FF5"/>
    <w:rsid w:val="002005B5"/>
    <w:rsid w:val="00202094"/>
    <w:rsid w:val="002032D7"/>
    <w:rsid w:val="00250B10"/>
    <w:rsid w:val="00253BFA"/>
    <w:rsid w:val="00255FAD"/>
    <w:rsid w:val="00286B15"/>
    <w:rsid w:val="002A29E5"/>
    <w:rsid w:val="002B37E0"/>
    <w:rsid w:val="002C2192"/>
    <w:rsid w:val="002C7BCE"/>
    <w:rsid w:val="002F4D56"/>
    <w:rsid w:val="003155B7"/>
    <w:rsid w:val="00326107"/>
    <w:rsid w:val="00327071"/>
    <w:rsid w:val="00332294"/>
    <w:rsid w:val="00332894"/>
    <w:rsid w:val="00342D2B"/>
    <w:rsid w:val="0035656D"/>
    <w:rsid w:val="00357CC0"/>
    <w:rsid w:val="0036203C"/>
    <w:rsid w:val="00362DAE"/>
    <w:rsid w:val="00366EE6"/>
    <w:rsid w:val="00366F2B"/>
    <w:rsid w:val="00387E60"/>
    <w:rsid w:val="003958C7"/>
    <w:rsid w:val="003A447B"/>
    <w:rsid w:val="003B616C"/>
    <w:rsid w:val="003D2C38"/>
    <w:rsid w:val="003E58B8"/>
    <w:rsid w:val="003F2871"/>
    <w:rsid w:val="003F73DF"/>
    <w:rsid w:val="00410D39"/>
    <w:rsid w:val="00412360"/>
    <w:rsid w:val="0042159C"/>
    <w:rsid w:val="00422BBE"/>
    <w:rsid w:val="004357D7"/>
    <w:rsid w:val="0043644C"/>
    <w:rsid w:val="00447511"/>
    <w:rsid w:val="004522C5"/>
    <w:rsid w:val="00452B99"/>
    <w:rsid w:val="004641B9"/>
    <w:rsid w:val="0049244F"/>
    <w:rsid w:val="00493409"/>
    <w:rsid w:val="0049512A"/>
    <w:rsid w:val="004A036C"/>
    <w:rsid w:val="004A7009"/>
    <w:rsid w:val="004B2C7F"/>
    <w:rsid w:val="004B6508"/>
    <w:rsid w:val="00507D9F"/>
    <w:rsid w:val="005460E3"/>
    <w:rsid w:val="0056393D"/>
    <w:rsid w:val="00580967"/>
    <w:rsid w:val="005A07C4"/>
    <w:rsid w:val="005A7629"/>
    <w:rsid w:val="005B3528"/>
    <w:rsid w:val="005E38DB"/>
    <w:rsid w:val="005E3AD1"/>
    <w:rsid w:val="005F6C12"/>
    <w:rsid w:val="0060003B"/>
    <w:rsid w:val="00610040"/>
    <w:rsid w:val="006105D7"/>
    <w:rsid w:val="00612909"/>
    <w:rsid w:val="00614647"/>
    <w:rsid w:val="00614A1D"/>
    <w:rsid w:val="006243A7"/>
    <w:rsid w:val="006625DE"/>
    <w:rsid w:val="006713EC"/>
    <w:rsid w:val="006833F4"/>
    <w:rsid w:val="00694311"/>
    <w:rsid w:val="006A1693"/>
    <w:rsid w:val="006A23CE"/>
    <w:rsid w:val="006A3D55"/>
    <w:rsid w:val="006A57E9"/>
    <w:rsid w:val="006D3142"/>
    <w:rsid w:val="006E0122"/>
    <w:rsid w:val="006E6AE7"/>
    <w:rsid w:val="006F2295"/>
    <w:rsid w:val="00702218"/>
    <w:rsid w:val="007047B5"/>
    <w:rsid w:val="00706557"/>
    <w:rsid w:val="00710F79"/>
    <w:rsid w:val="00711D51"/>
    <w:rsid w:val="00716F2A"/>
    <w:rsid w:val="007316EE"/>
    <w:rsid w:val="007325E9"/>
    <w:rsid w:val="00732C27"/>
    <w:rsid w:val="00744291"/>
    <w:rsid w:val="007645F1"/>
    <w:rsid w:val="00765F7D"/>
    <w:rsid w:val="00776B83"/>
    <w:rsid w:val="00780A12"/>
    <w:rsid w:val="007968DA"/>
    <w:rsid w:val="007B184C"/>
    <w:rsid w:val="007C252A"/>
    <w:rsid w:val="007D5F75"/>
    <w:rsid w:val="007D7DDE"/>
    <w:rsid w:val="007E1E8F"/>
    <w:rsid w:val="007E57F2"/>
    <w:rsid w:val="008051E0"/>
    <w:rsid w:val="008104EB"/>
    <w:rsid w:val="0081217B"/>
    <w:rsid w:val="0082492A"/>
    <w:rsid w:val="008250F1"/>
    <w:rsid w:val="00826AD2"/>
    <w:rsid w:val="00831222"/>
    <w:rsid w:val="00837540"/>
    <w:rsid w:val="0085124C"/>
    <w:rsid w:val="00854093"/>
    <w:rsid w:val="00864F31"/>
    <w:rsid w:val="00866156"/>
    <w:rsid w:val="00875F78"/>
    <w:rsid w:val="00883738"/>
    <w:rsid w:val="00894C29"/>
    <w:rsid w:val="008B77D8"/>
    <w:rsid w:val="008D3F6D"/>
    <w:rsid w:val="008F2F5F"/>
    <w:rsid w:val="009074F4"/>
    <w:rsid w:val="009215EF"/>
    <w:rsid w:val="00930A40"/>
    <w:rsid w:val="00936B36"/>
    <w:rsid w:val="00943C3A"/>
    <w:rsid w:val="00970DCD"/>
    <w:rsid w:val="00970F7A"/>
    <w:rsid w:val="009A31F1"/>
    <w:rsid w:val="009A489E"/>
    <w:rsid w:val="009A6C66"/>
    <w:rsid w:val="009E155F"/>
    <w:rsid w:val="009E76B3"/>
    <w:rsid w:val="00A12C7C"/>
    <w:rsid w:val="00A13140"/>
    <w:rsid w:val="00A16182"/>
    <w:rsid w:val="00A217C4"/>
    <w:rsid w:val="00A43190"/>
    <w:rsid w:val="00A454AD"/>
    <w:rsid w:val="00A529E6"/>
    <w:rsid w:val="00A82631"/>
    <w:rsid w:val="00A836B8"/>
    <w:rsid w:val="00A84706"/>
    <w:rsid w:val="00AE6E25"/>
    <w:rsid w:val="00AF4130"/>
    <w:rsid w:val="00AF5C68"/>
    <w:rsid w:val="00AF7EEC"/>
    <w:rsid w:val="00B1669B"/>
    <w:rsid w:val="00B21A80"/>
    <w:rsid w:val="00B247D2"/>
    <w:rsid w:val="00B24A3F"/>
    <w:rsid w:val="00B3482F"/>
    <w:rsid w:val="00B46911"/>
    <w:rsid w:val="00B510F8"/>
    <w:rsid w:val="00B5111F"/>
    <w:rsid w:val="00B552E3"/>
    <w:rsid w:val="00B5610D"/>
    <w:rsid w:val="00B66A27"/>
    <w:rsid w:val="00B67352"/>
    <w:rsid w:val="00B71E2E"/>
    <w:rsid w:val="00B71F48"/>
    <w:rsid w:val="00B74F0F"/>
    <w:rsid w:val="00B81E0E"/>
    <w:rsid w:val="00B85364"/>
    <w:rsid w:val="00B9791C"/>
    <w:rsid w:val="00BA26A5"/>
    <w:rsid w:val="00BA3F51"/>
    <w:rsid w:val="00BA4430"/>
    <w:rsid w:val="00BC7DE1"/>
    <w:rsid w:val="00BD3BCE"/>
    <w:rsid w:val="00BE7AB9"/>
    <w:rsid w:val="00C16934"/>
    <w:rsid w:val="00C309D4"/>
    <w:rsid w:val="00C31771"/>
    <w:rsid w:val="00C47008"/>
    <w:rsid w:val="00C623E2"/>
    <w:rsid w:val="00C8127D"/>
    <w:rsid w:val="00C813F8"/>
    <w:rsid w:val="00C844E2"/>
    <w:rsid w:val="00C857B4"/>
    <w:rsid w:val="00C962B5"/>
    <w:rsid w:val="00CA0F94"/>
    <w:rsid w:val="00CA1D3D"/>
    <w:rsid w:val="00CC356A"/>
    <w:rsid w:val="00CD5766"/>
    <w:rsid w:val="00D1187F"/>
    <w:rsid w:val="00D204E0"/>
    <w:rsid w:val="00D27780"/>
    <w:rsid w:val="00D577EF"/>
    <w:rsid w:val="00D61577"/>
    <w:rsid w:val="00D65E29"/>
    <w:rsid w:val="00D6641E"/>
    <w:rsid w:val="00D74895"/>
    <w:rsid w:val="00D92846"/>
    <w:rsid w:val="00DC469A"/>
    <w:rsid w:val="00DC6629"/>
    <w:rsid w:val="00DC7ADF"/>
    <w:rsid w:val="00E12664"/>
    <w:rsid w:val="00E3507C"/>
    <w:rsid w:val="00E4298F"/>
    <w:rsid w:val="00E53F01"/>
    <w:rsid w:val="00E622D8"/>
    <w:rsid w:val="00E71364"/>
    <w:rsid w:val="00E768BF"/>
    <w:rsid w:val="00E967D7"/>
    <w:rsid w:val="00ED5EEE"/>
    <w:rsid w:val="00EE4390"/>
    <w:rsid w:val="00EF0D2B"/>
    <w:rsid w:val="00EF0F64"/>
    <w:rsid w:val="00F05512"/>
    <w:rsid w:val="00F11E76"/>
    <w:rsid w:val="00F33A9D"/>
    <w:rsid w:val="00F47BC0"/>
    <w:rsid w:val="00F86891"/>
    <w:rsid w:val="00FA0493"/>
    <w:rsid w:val="00FA316B"/>
    <w:rsid w:val="00FC4232"/>
    <w:rsid w:val="00FC5862"/>
    <w:rsid w:val="00FE297C"/>
    <w:rsid w:val="00FE55DC"/>
    <w:rsid w:val="0721A0FF"/>
    <w:rsid w:val="0722FC1B"/>
    <w:rsid w:val="0794A986"/>
    <w:rsid w:val="0889FA64"/>
    <w:rsid w:val="0E02DDA7"/>
    <w:rsid w:val="0E7B44A8"/>
    <w:rsid w:val="19380E27"/>
    <w:rsid w:val="19E7CFB8"/>
    <w:rsid w:val="1BA8155C"/>
    <w:rsid w:val="1E59A9FC"/>
    <w:rsid w:val="2768637C"/>
    <w:rsid w:val="30E65A79"/>
    <w:rsid w:val="3A5EFBF2"/>
    <w:rsid w:val="4956172D"/>
    <w:rsid w:val="49FF894A"/>
    <w:rsid w:val="4E236FF1"/>
    <w:rsid w:val="53629DAA"/>
    <w:rsid w:val="58E34034"/>
    <w:rsid w:val="5F02F5B6"/>
    <w:rsid w:val="62A90793"/>
    <w:rsid w:val="62EBC6D8"/>
    <w:rsid w:val="6776A0D8"/>
    <w:rsid w:val="69418669"/>
    <w:rsid w:val="79F6FC45"/>
    <w:rsid w:val="7AECF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76D6D7"/>
  <w15:docId w15:val="{FEF2B43E-9989-4BC5-AEF3-0F422C1D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rsid w:val="00493409"/>
    <w:rPr>
      <w:color w:val="0000FF"/>
      <w:u w:val="single"/>
    </w:rPr>
  </w:style>
  <w:style w:type="paragraph" w:styleId="NoSpacing">
    <w:name w:val="No Spacing"/>
    <w:uiPriority w:val="99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B37E0"/>
    <w:pPr>
      <w:ind w:left="720"/>
    </w:pPr>
    <w:rPr>
      <w:rFonts w:ascii="Calibri" w:eastAsiaTheme="minorHAnsi" w:hAnsi="Calibri"/>
      <w:sz w:val="22"/>
      <w:szCs w:val="22"/>
    </w:rPr>
  </w:style>
  <w:style w:type="paragraph" w:styleId="Revision">
    <w:name w:val="Revision"/>
    <w:hidden/>
    <w:uiPriority w:val="99"/>
    <w:semiHidden/>
    <w:rsid w:val="005B3528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9244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641B9"/>
    <w:pPr>
      <w:spacing w:before="100" w:beforeAutospacing="1" w:after="100" w:afterAutospacing="1"/>
    </w:pPr>
    <w:rPr>
      <w:rFonts w:ascii="Times New Roman" w:hAnsi="Times New Roman"/>
      <w:szCs w:val="24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711D51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56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E0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0C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0C0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C0B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eacommunications@gov.n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nu.ca/en/health/immunization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gov.nu.ca/sites/default/files/documents/2025-05/7_0_nunavut_childhood_and_adult_immunization_schedules_and_catch-up_aids_May_2025_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4c7a7-88fe-4670-ac08-0fa46a02f97c" xsi:nil="true"/>
    <lcf76f155ced4ddcb4097134ff3c332f xmlns="e6c79451-d6c9-44ca-b068-6d3603d6dd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736767-BBC2-4282-B2F1-1ED308337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C4AB1-6502-4865-8FD5-648A0F971782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5ca4c7a7-88fe-4670-ac08-0fa46a02f97c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6c79451-d6c9-44ca-b068-6d3603d6ddd9"/>
  </ds:schemaRefs>
</ds:datastoreItem>
</file>

<file path=customXml/itemProps3.xml><?xml version="1.0" encoding="utf-8"?>
<ds:datastoreItem xmlns:ds="http://schemas.openxmlformats.org/officeDocument/2006/customXml" ds:itemID="{F88B5CF0-E811-4824-A229-1DD5EC57FC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ServiceDesk</dc:creator>
  <cp:keywords/>
  <cp:lastModifiedBy>Alibhai, Iqbal</cp:lastModifiedBy>
  <cp:revision>4</cp:revision>
  <cp:lastPrinted>2025-08-06T15:29:00Z</cp:lastPrinted>
  <dcterms:created xsi:type="dcterms:W3CDTF">2025-07-31T19:20:00Z</dcterms:created>
  <dcterms:modified xsi:type="dcterms:W3CDTF">2025-08-06T15:29:00Z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