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77A68" w14:textId="2B85C7CD" w:rsidR="00411A86" w:rsidRPr="00BB76AF" w:rsidRDefault="00D205FD" w:rsidP="00F3423B">
      <w:pPr>
        <w:pStyle w:val="Default"/>
        <w:spacing w:after="240" w:line="276" w:lineRule="auto"/>
        <w:rPr>
          <w:rFonts w:ascii="Arial" w:hAnsi="Arial" w:cs="Arial"/>
          <w:b/>
          <w:bCs/>
          <w:sz w:val="20"/>
          <w:szCs w:val="20"/>
        </w:rPr>
      </w:pPr>
      <w:r w:rsidRPr="00BB76AF">
        <w:rPr>
          <w:rFonts w:ascii="Arial" w:eastAsia="Gadugi" w:hAnsi="Arial" w:cs="Arial"/>
          <w:b/>
          <w:i/>
          <w:sz w:val="36"/>
          <w:lang w:bidi="en-US"/>
        </w:rPr>
        <w:t xml:space="preserve">Uqausirmut Quviasuutiqarniq </w:t>
      </w:r>
      <w:r w:rsidRPr="00BB76AF">
        <w:rPr>
          <w:rFonts w:ascii="Arial" w:eastAsia="Gadugi" w:hAnsi="Arial" w:cs="Arial"/>
          <w:b/>
          <w:sz w:val="36"/>
          <w:lang w:bidi="en-US"/>
        </w:rPr>
        <w:t>uqauhikkut tatqiqhiut utiriangani uvani Iidjirurvia 2026</w:t>
      </w:r>
    </w:p>
    <w:p w14:paraId="7DAF9449" w14:textId="44BFA30B" w:rsidR="00411A86" w:rsidRPr="00BB76AF" w:rsidRDefault="00411A86" w:rsidP="00411A86">
      <w:pPr>
        <w:pStyle w:val="Default"/>
        <w:rPr>
          <w:rFonts w:ascii="Arial" w:hAnsi="Arial" w:cs="Arial"/>
          <w:b/>
        </w:rPr>
      </w:pPr>
      <w:r w:rsidRPr="00BB76AF">
        <w:rPr>
          <w:rFonts w:ascii="Arial" w:eastAsia="Gadugi" w:hAnsi="Arial" w:cs="Arial"/>
          <w:b/>
          <w:lang w:bidi="en-US"/>
        </w:rPr>
        <w:t xml:space="preserve">Aullaqtirvia Ublua: </w:t>
      </w:r>
      <w:r w:rsidRPr="00BB76AF">
        <w:rPr>
          <w:rFonts w:ascii="Arial" w:eastAsia="Gadugi" w:hAnsi="Arial" w:cs="Arial"/>
          <w:b/>
          <w:lang w:bidi="en-US"/>
        </w:rPr>
        <w:tab/>
        <w:t>Qitiqqautijuq 9, 2025</w:t>
      </w:r>
    </w:p>
    <w:p w14:paraId="53D8B0AD" w14:textId="592F4571" w:rsidR="00411A86" w:rsidRPr="00BB76AF" w:rsidRDefault="00411A86" w:rsidP="00411A86">
      <w:pPr>
        <w:pStyle w:val="Default"/>
        <w:pBdr>
          <w:bottom w:val="single" w:sz="12" w:space="1" w:color="auto"/>
        </w:pBdr>
        <w:rPr>
          <w:rFonts w:ascii="Arial" w:hAnsi="Arial" w:cs="Arial"/>
          <w:b/>
        </w:rPr>
      </w:pPr>
      <w:r w:rsidRPr="00BB76AF">
        <w:rPr>
          <w:rFonts w:ascii="Arial" w:eastAsia="Gadugi" w:hAnsi="Arial" w:cs="Arial"/>
          <w:b/>
          <w:lang w:bidi="en-US"/>
        </w:rPr>
        <w:t xml:space="preserve">Nutqarviqhaa Ublua:  </w:t>
      </w:r>
      <w:r w:rsidRPr="00BB76AF">
        <w:rPr>
          <w:rFonts w:ascii="Arial" w:eastAsia="Gadugi" w:hAnsi="Arial" w:cs="Arial"/>
          <w:b/>
          <w:lang w:bidi="en-US"/>
        </w:rPr>
        <w:tab/>
        <w:t>Apitilirvik 19, 2025</w:t>
      </w:r>
    </w:p>
    <w:p w14:paraId="34573775" w14:textId="26C31C51" w:rsidR="00411A86" w:rsidRPr="00BB76AF" w:rsidRDefault="00EC2F70" w:rsidP="00F3423B">
      <w:pPr>
        <w:pStyle w:val="Default"/>
        <w:pBdr>
          <w:bottom w:val="single" w:sz="12" w:space="1" w:color="auto"/>
        </w:pBdr>
        <w:tabs>
          <w:tab w:val="right" w:pos="9356"/>
        </w:tabs>
        <w:spacing w:after="240" w:line="276" w:lineRule="auto"/>
        <w:rPr>
          <w:rFonts w:ascii="Arial" w:hAnsi="Arial" w:cs="Arial"/>
          <w:b/>
          <w:bCs/>
        </w:rPr>
      </w:pPr>
      <w:r w:rsidRPr="00BB76AF">
        <w:rPr>
          <w:rFonts w:ascii="Arial" w:eastAsia="Gadugi" w:hAnsi="Arial" w:cs="Arial"/>
          <w:b/>
          <w:lang w:bidi="en-US"/>
        </w:rPr>
        <w:t>Nunavunmi-tamaat</w:t>
      </w:r>
      <w:r w:rsidRPr="00BB76AF">
        <w:rPr>
          <w:rFonts w:ascii="Arial" w:eastAsia="Gadugi" w:hAnsi="Arial" w:cs="Arial"/>
          <w:b/>
          <w:lang w:bidi="en-US"/>
        </w:rPr>
        <w:tab/>
        <w:t>40 secs</w:t>
      </w:r>
    </w:p>
    <w:p w14:paraId="089C9E9D" w14:textId="44888848" w:rsidR="0078382D" w:rsidRPr="00BB76AF" w:rsidRDefault="00467489" w:rsidP="00F3423B">
      <w:pPr>
        <w:spacing w:after="240" w:line="276" w:lineRule="auto"/>
        <w:rPr>
          <w:rFonts w:ascii="Arial" w:hAnsi="Arial" w:cs="Arial"/>
          <w:i/>
          <w:iCs/>
        </w:rPr>
      </w:pPr>
      <w:r w:rsidRPr="00BB76AF">
        <w:rPr>
          <w:rFonts w:ascii="Arial" w:eastAsia="Gadugi" w:hAnsi="Arial" w:cs="Arial"/>
          <w:lang w:bidi="en-US"/>
        </w:rPr>
        <w:t xml:space="preserve">Aullaqtirutikhaanut Nunavut Ublua – Taaqhivaliavia 9, 2025 – imaalu nunguttuq Apitilirvia 19, 2025, Nunavut Kavamanga Havagviat Pitquhiliqijikkut akhuuqhainiaqtut Inuktut uqauhikkut talvuuna aallatqiiktunik hulipkaidjutikhanik hulipkaidjutikhaniklu quviahuutigilugit aippagu quviahuutigilugit </w:t>
      </w:r>
      <w:r w:rsidRPr="00BB76AF">
        <w:rPr>
          <w:rFonts w:ascii="Arial" w:eastAsia="Gadugi" w:hAnsi="Arial" w:cs="Arial"/>
          <w:i/>
          <w:lang w:bidi="en-US"/>
        </w:rPr>
        <w:t xml:space="preserve">Uqausirmut Quviasuutiqarniq </w:t>
      </w:r>
      <w:r w:rsidRPr="00BB76AF">
        <w:rPr>
          <w:rFonts w:ascii="Arial" w:eastAsia="Gadugi" w:hAnsi="Arial" w:cs="Arial"/>
          <w:lang w:bidi="en-US"/>
        </w:rPr>
        <w:t>uqauhikkut tatqiqhiut Iidjirurvia 2026mi.</w:t>
      </w:r>
    </w:p>
    <w:p w14:paraId="41B1669E" w14:textId="77777777" w:rsidR="00336503" w:rsidRPr="00BB76AF" w:rsidRDefault="00336503" w:rsidP="00F3423B">
      <w:pPr>
        <w:spacing w:after="240" w:line="276" w:lineRule="auto"/>
        <w:rPr>
          <w:rFonts w:ascii="Arial" w:hAnsi="Arial" w:cs="Arial"/>
        </w:rPr>
      </w:pPr>
      <w:r w:rsidRPr="00BB76AF">
        <w:rPr>
          <w:rFonts w:ascii="Arial" w:eastAsia="Gadugi" w:hAnsi="Arial" w:cs="Arial"/>
          <w:i/>
          <w:lang w:bidi="en-US"/>
        </w:rPr>
        <w:t>Uqausirmut Quviasuutiqarniq</w:t>
      </w:r>
      <w:r w:rsidRPr="00BB76AF">
        <w:rPr>
          <w:rFonts w:ascii="Arial" w:eastAsia="Gadugi" w:hAnsi="Arial" w:cs="Arial"/>
          <w:lang w:bidi="en-US"/>
        </w:rPr>
        <w:t xml:space="preserve"> angiklivaliajuq agijumik hivuliqmik haavitauniganit "Uqauhiq Havainiq" 2000-mi. Amigaiqjuumijut malrungni havainingni 2015mi uvalu tatqiqhiutmi-hivituuliqhuni quviahuutit uvani 2016mi. Hivullirmik aulavakhimajuq Iidjirurviami (</w:t>
      </w:r>
      <w:r w:rsidRPr="00BB76AF">
        <w:rPr>
          <w:rFonts w:ascii="Arial" w:eastAsia="Gadugi" w:hAnsi="Arial" w:cs="Arial"/>
          <w:i/>
          <w:lang w:bidi="en-US"/>
        </w:rPr>
        <w:t>Naliqqaittuq</w:t>
      </w:r>
      <w:r w:rsidRPr="00BB76AF">
        <w:rPr>
          <w:rFonts w:ascii="Arial" w:eastAsia="Gadugi" w:hAnsi="Arial" w:cs="Arial"/>
          <w:lang w:bidi="en-US"/>
        </w:rPr>
        <w:t>), hulidjutit nuuhimajut hamunga Qitiqqautijuq (</w:t>
      </w:r>
      <w:r w:rsidRPr="00BB76AF">
        <w:rPr>
          <w:rFonts w:ascii="Arial" w:eastAsia="Gadugi" w:hAnsi="Arial" w:cs="Arial"/>
          <w:i/>
          <w:lang w:bidi="en-US"/>
        </w:rPr>
        <w:t>Nasairvik</w:t>
      </w:r>
      <w:r w:rsidRPr="00BB76AF">
        <w:rPr>
          <w:rFonts w:ascii="Arial" w:eastAsia="Gadugi" w:hAnsi="Arial" w:cs="Arial"/>
          <w:lang w:bidi="en-US"/>
        </w:rPr>
        <w:t xml:space="preserve">) uvani 2023mi 2024milu, pidjutiqaqtut ihumagijaujut qitqani </w:t>
      </w:r>
      <w:r w:rsidRPr="00BB76AF">
        <w:rPr>
          <w:rFonts w:ascii="Arial" w:eastAsia="Gadugi" w:hAnsi="Arial" w:cs="Arial"/>
          <w:i/>
          <w:lang w:bidi="en-US"/>
        </w:rPr>
        <w:t>Qulliq</w:t>
      </w:r>
      <w:r w:rsidRPr="00BB76AF">
        <w:rPr>
          <w:rFonts w:ascii="Arial" w:eastAsia="Gadugi" w:hAnsi="Arial" w:cs="Arial"/>
          <w:lang w:bidi="en-US"/>
        </w:rPr>
        <w:t xml:space="preserve"> unalu </w:t>
      </w:r>
      <w:r w:rsidRPr="00BB76AF">
        <w:rPr>
          <w:rFonts w:ascii="Arial" w:eastAsia="Gadugi" w:hAnsi="Arial" w:cs="Arial"/>
          <w:i/>
          <w:lang w:bidi="en-US"/>
        </w:rPr>
        <w:t>Nattiq</w:t>
      </w:r>
      <w:r w:rsidRPr="00BB76AF">
        <w:rPr>
          <w:rFonts w:ascii="Arial" w:eastAsia="Gadugi" w:hAnsi="Arial" w:cs="Arial"/>
          <w:lang w:bidi="en-US"/>
        </w:rPr>
        <w:t>.</w:t>
      </w:r>
    </w:p>
    <w:p w14:paraId="4DBA8294" w14:textId="6923A021" w:rsidR="00336503" w:rsidRPr="00BB76AF" w:rsidRDefault="00336503" w:rsidP="00F3423B">
      <w:pPr>
        <w:spacing w:after="240" w:line="276" w:lineRule="auto"/>
        <w:rPr>
          <w:rFonts w:ascii="Arial" w:hAnsi="Arial" w:cs="Arial"/>
        </w:rPr>
      </w:pPr>
      <w:r w:rsidRPr="00BB76AF">
        <w:rPr>
          <w:rFonts w:ascii="Arial" w:eastAsia="Gadugi" w:hAnsi="Arial" w:cs="Arial"/>
          <w:lang w:bidi="en-US"/>
        </w:rPr>
        <w:t>Nunavut aalangajuq uqauhiliqiniq inikhaa Kanatami, piqaqtut pingahunik ilitarijaujut uqauhiit: Inuktun, Qablunaatun, unalu Uiviititun. Avaliittuq nunagijaujuq talvani amigaitqijaujut uqauhinga, Inuktut, Qablunaanginnaungittuq Uiviititunluuniit.</w:t>
      </w:r>
    </w:p>
    <w:p w14:paraId="0730570A" w14:textId="5164B897" w:rsidR="00336503" w:rsidRPr="00BB76AF" w:rsidRDefault="00336503" w:rsidP="00F3423B">
      <w:pPr>
        <w:spacing w:after="240" w:line="276" w:lineRule="auto"/>
        <w:rPr>
          <w:rFonts w:ascii="Arial" w:hAnsi="Arial" w:cs="Arial"/>
        </w:rPr>
      </w:pPr>
      <w:r w:rsidRPr="00BB76AF">
        <w:rPr>
          <w:rFonts w:ascii="Arial" w:eastAsia="Gadugi" w:hAnsi="Arial" w:cs="Arial"/>
          <w:i/>
          <w:lang w:bidi="en-US"/>
        </w:rPr>
        <w:t>Uqauhirmut Quviahuutiqarniq</w:t>
      </w:r>
      <w:r w:rsidRPr="00BB76AF">
        <w:rPr>
          <w:rFonts w:ascii="Arial" w:eastAsia="Gadugi" w:hAnsi="Arial" w:cs="Arial"/>
          <w:lang w:bidi="en-US"/>
        </w:rPr>
        <w:t xml:space="preserve"> ukiuq tamaat aliahuutaujuq akhuurutigiblugu akhuungnautaa, ingilraanin, aallangajurlu Inuktut aviktuqhimajumi.. Nunavunmiun akhuuhajaujut quviahhutigilugu Inuktut ubluq tamaat unipkaatigut, ulapqidjutikkut uvalu ilaulutik alianaqtuni inungnun tuhaqtidjutit aturlugu #Quviasuutiqarniq.</w:t>
      </w:r>
    </w:p>
    <w:p w14:paraId="49BF90D2" w14:textId="08AA95D9" w:rsidR="00F3423B" w:rsidRPr="00BB76AF" w:rsidRDefault="00411A86" w:rsidP="00411A86">
      <w:pPr>
        <w:spacing w:line="276" w:lineRule="auto"/>
        <w:ind w:left="3600" w:firstLine="720"/>
        <w:rPr>
          <w:rFonts w:ascii="Arial" w:hAnsi="Arial" w:cs="Arial"/>
        </w:rPr>
      </w:pPr>
      <w:r w:rsidRPr="00BB76AF">
        <w:rPr>
          <w:rFonts w:ascii="Arial" w:eastAsia="Gadugi" w:hAnsi="Arial" w:cs="Arial"/>
          <w:lang w:bidi="en-US"/>
        </w:rPr>
        <w:t>###</w:t>
      </w:r>
    </w:p>
    <w:p w14:paraId="13434D53" w14:textId="77777777" w:rsidR="00F3423B" w:rsidRPr="00BB76AF" w:rsidRDefault="00F3423B">
      <w:pPr>
        <w:rPr>
          <w:rFonts w:ascii="Arial" w:hAnsi="Arial" w:cs="Arial"/>
        </w:rPr>
      </w:pPr>
      <w:r w:rsidRPr="00BB76AF">
        <w:rPr>
          <w:rFonts w:ascii="Arial" w:eastAsia="Gadugi" w:hAnsi="Arial" w:cs="Arial"/>
          <w:lang w:bidi="en-US"/>
        </w:rPr>
        <w:br w:type="page"/>
      </w:r>
    </w:p>
    <w:p w14:paraId="21C7CA5A" w14:textId="77777777" w:rsidR="00411A86" w:rsidRPr="00BB76AF" w:rsidRDefault="00411A86" w:rsidP="00411A86">
      <w:pPr>
        <w:spacing w:line="276" w:lineRule="auto"/>
        <w:ind w:left="3600" w:firstLine="720"/>
        <w:rPr>
          <w:rFonts w:ascii="Arial" w:hAnsi="Arial" w:cs="Arial"/>
        </w:rPr>
      </w:pPr>
    </w:p>
    <w:p w14:paraId="6F93D064" w14:textId="77777777" w:rsidR="00F3423B" w:rsidRPr="00BB76AF" w:rsidRDefault="00F3423B" w:rsidP="00F3423B">
      <w:pPr>
        <w:rPr>
          <w:rFonts w:ascii="Arial" w:hAnsi="Arial" w:cs="Arial"/>
          <w:b/>
          <w:sz w:val="22"/>
          <w:szCs w:val="22"/>
        </w:rPr>
      </w:pPr>
    </w:p>
    <w:p w14:paraId="08186629" w14:textId="77777777" w:rsidR="00F3423B" w:rsidRPr="00BB76AF" w:rsidRDefault="00F3423B" w:rsidP="00F3423B">
      <w:pPr>
        <w:rPr>
          <w:rFonts w:ascii="Arial" w:hAnsi="Arial" w:cs="Arial"/>
          <w:b/>
          <w:sz w:val="22"/>
          <w:szCs w:val="22"/>
        </w:rPr>
      </w:pPr>
    </w:p>
    <w:p w14:paraId="3309D840" w14:textId="77777777" w:rsidR="00F3423B" w:rsidRPr="00BB76AF" w:rsidRDefault="00F3423B" w:rsidP="00F3423B">
      <w:pPr>
        <w:rPr>
          <w:rFonts w:ascii="Arial" w:hAnsi="Arial" w:cs="Arial"/>
          <w:b/>
          <w:sz w:val="22"/>
          <w:szCs w:val="22"/>
        </w:rPr>
      </w:pPr>
    </w:p>
    <w:p w14:paraId="55239319" w14:textId="2B13D61D" w:rsidR="00411A86" w:rsidRPr="00BB76AF" w:rsidRDefault="00411A86" w:rsidP="00F3423B">
      <w:pPr>
        <w:rPr>
          <w:rFonts w:ascii="Arial" w:hAnsi="Arial" w:cs="Arial"/>
        </w:rPr>
      </w:pPr>
      <w:proofErr w:type="spellStart"/>
      <w:r w:rsidRPr="00BB76AF">
        <w:rPr>
          <w:rFonts w:ascii="Arial" w:eastAsia="Gadugi" w:hAnsi="Arial" w:cs="Arial"/>
          <w:b/>
          <w:sz w:val="22"/>
          <w:lang w:bidi="en-US"/>
        </w:rPr>
        <w:t>Tuhaqtipkainikkut</w:t>
      </w:r>
      <w:proofErr w:type="spellEnd"/>
      <w:r w:rsidRPr="00BB76AF">
        <w:rPr>
          <w:rFonts w:ascii="Arial" w:eastAsia="Gadugi" w:hAnsi="Arial" w:cs="Arial"/>
          <w:b/>
          <w:sz w:val="22"/>
          <w:lang w:bidi="en-US"/>
        </w:rPr>
        <w:t xml:space="preserve"> </w:t>
      </w:r>
      <w:proofErr w:type="spellStart"/>
      <w:r w:rsidRPr="00BB76AF">
        <w:rPr>
          <w:rFonts w:ascii="Arial" w:eastAsia="Gadugi" w:hAnsi="Arial" w:cs="Arial"/>
          <w:b/>
          <w:sz w:val="22"/>
          <w:lang w:bidi="en-US"/>
        </w:rPr>
        <w:t>Uqarvigijakhaq</w:t>
      </w:r>
      <w:proofErr w:type="spellEnd"/>
      <w:r w:rsidRPr="00BB76AF">
        <w:rPr>
          <w:rFonts w:ascii="Arial" w:eastAsia="Gadugi" w:hAnsi="Arial" w:cs="Arial"/>
          <w:b/>
          <w:sz w:val="22"/>
          <w:lang w:bidi="en-US"/>
        </w:rPr>
        <w:t>:</w:t>
      </w:r>
    </w:p>
    <w:p w14:paraId="2C525D67" w14:textId="0DBCFA0C" w:rsidR="00C06866" w:rsidRPr="00BB76AF" w:rsidRDefault="00C06866" w:rsidP="00C06866">
      <w:pPr>
        <w:spacing w:line="240" w:lineRule="auto"/>
        <w:rPr>
          <w:rFonts w:ascii="Arial" w:hAnsi="Arial" w:cs="Arial"/>
          <w:color w:val="0070C0"/>
          <w:sz w:val="22"/>
          <w:szCs w:val="22"/>
          <w:u w:color="4C94D8" w:themeColor="text2" w:themeTint="80"/>
        </w:rPr>
      </w:pPr>
      <w:r w:rsidRPr="00BB76AF">
        <w:rPr>
          <w:rFonts w:ascii="Arial" w:eastAsia="Gadugi" w:hAnsi="Arial" w:cs="Arial"/>
          <w:sz w:val="22"/>
          <w:lang w:bidi="en-US"/>
        </w:rPr>
        <w:t>Elizabeth Allakkarialak Roberts</w:t>
      </w:r>
      <w:r w:rsidRPr="00BB76AF">
        <w:rPr>
          <w:rFonts w:ascii="Arial" w:eastAsia="Gadugi" w:hAnsi="Arial" w:cs="Arial"/>
          <w:sz w:val="22"/>
          <w:lang w:bidi="en-US"/>
        </w:rPr>
        <w:br/>
        <w:t>Tuhaqtidjutikhanut Havakti</w:t>
      </w:r>
      <w:r w:rsidRPr="00BB76AF">
        <w:rPr>
          <w:rFonts w:ascii="Arial" w:eastAsia="Gadugi" w:hAnsi="Arial" w:cs="Arial"/>
          <w:sz w:val="22"/>
          <w:lang w:bidi="en-US"/>
        </w:rPr>
        <w:br/>
        <w:t>Pitquhiliqijitkut</w:t>
      </w:r>
      <w:r w:rsidRPr="00BB76AF">
        <w:rPr>
          <w:rFonts w:ascii="Arial" w:eastAsia="Gadugi" w:hAnsi="Arial" w:cs="Arial"/>
          <w:sz w:val="22"/>
          <w:lang w:bidi="en-US"/>
        </w:rPr>
        <w:br/>
        <w:t>867-975-5543</w:t>
      </w:r>
      <w:r w:rsidRPr="00BB76AF">
        <w:rPr>
          <w:rFonts w:ascii="Arial" w:eastAsia="Gadugi" w:hAnsi="Arial" w:cs="Arial"/>
          <w:sz w:val="22"/>
          <w:lang w:bidi="en-US"/>
        </w:rPr>
        <w:br/>
      </w:r>
      <w:hyperlink r:id="rId6" w:history="1">
        <w:r w:rsidRPr="00BB76AF">
          <w:rPr>
            <w:rStyle w:val="Hyperlink"/>
            <w:rFonts w:ascii="Arial" w:eastAsia="Gadugi" w:hAnsi="Arial" w:cs="Arial"/>
            <w:color w:val="0070C0"/>
            <w:sz w:val="22"/>
            <w:u w:color="4C94D8" w:themeColor="text2" w:themeTint="80"/>
            <w:lang w:bidi="en-US"/>
          </w:rPr>
          <w:t>EARoberts@gov.nu.ca</w:t>
        </w:r>
      </w:hyperlink>
    </w:p>
    <w:sectPr w:rsidR="00C06866" w:rsidRPr="00BB76AF" w:rsidSect="00F3423B">
      <w:headerReference w:type="default" r:id="rId7"/>
      <w:footerReference w:type="even" r:id="rId8"/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F7179" w14:textId="77777777" w:rsidR="00411A86" w:rsidRDefault="00411A86" w:rsidP="00411A86">
      <w:pPr>
        <w:spacing w:after="0" w:line="240" w:lineRule="auto"/>
      </w:pPr>
      <w:r>
        <w:separator/>
      </w:r>
    </w:p>
  </w:endnote>
  <w:endnote w:type="continuationSeparator" w:id="0">
    <w:p w14:paraId="0926EB21" w14:textId="77777777" w:rsidR="00411A86" w:rsidRDefault="00411A86" w:rsidP="00411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174C" w14:textId="77777777" w:rsidR="00F3423B" w:rsidRPr="00BB76AF" w:rsidRDefault="00F3423B" w:rsidP="00F3423B">
    <w:pPr>
      <w:pStyle w:val="Footer"/>
      <w:tabs>
        <w:tab w:val="right" w:pos="9180"/>
      </w:tabs>
      <w:rPr>
        <w:rFonts w:ascii="Arial" w:hAnsi="Arial" w:cs="Arial"/>
        <w:sz w:val="20"/>
        <w:szCs w:val="20"/>
      </w:rPr>
    </w:pPr>
    <w:proofErr w:type="spellStart"/>
    <w:r w:rsidRPr="00BB76AF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BB76AF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BB76AF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BB76AF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BB76AF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BB76AF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BB76AF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BB76AF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BB76AF">
      <w:rPr>
        <w:rFonts w:ascii="Euphemia" w:eastAsia="Gadugi" w:hAnsi="Euphemia" w:cs="Gadugi"/>
        <w:sz w:val="16"/>
        <w:lang w:bidi="en-US"/>
      </w:rPr>
      <w:t xml:space="preserve"> </w:t>
    </w:r>
    <w:r w:rsidRPr="00BB76AF">
      <w:rPr>
        <w:rFonts w:ascii="Arial" w:eastAsia="Gadugi" w:hAnsi="Arial" w:cs="Arial"/>
        <w:i/>
        <w:sz w:val="16"/>
        <w:lang w:bidi="en-US"/>
      </w:rPr>
      <w:t>www.gov.nu.ca.</w:t>
    </w:r>
    <w:r w:rsidRPr="00BB76AF">
      <w:rPr>
        <w:rFonts w:ascii="Arial" w:eastAsia="Gadugi" w:hAnsi="Arial" w:cs="Arial"/>
        <w:lang w:bidi="en-US"/>
      </w:rPr>
      <w:br/>
    </w:r>
    <w:r w:rsidRPr="00BB76AF">
      <w:rPr>
        <w:rFonts w:ascii="Arial" w:eastAsia="Gadugi" w:hAnsi="Arial" w:cs="Arial"/>
        <w:sz w:val="16"/>
        <w:lang w:bidi="en-US"/>
      </w:rPr>
      <w:t xml:space="preserve">Public Service Announcements are available in Inuktitut, English, Inuinnaqtun and French on </w:t>
    </w:r>
    <w:r w:rsidRPr="00BB76AF">
      <w:rPr>
        <w:rFonts w:ascii="Arial" w:eastAsia="Gadugi" w:hAnsi="Arial" w:cs="Arial"/>
        <w:i/>
        <w:sz w:val="16"/>
        <w:lang w:bidi="en-US"/>
      </w:rPr>
      <w:t>www.gov.nu.ca.</w:t>
    </w:r>
    <w:r w:rsidRPr="00BB76AF">
      <w:rPr>
        <w:rFonts w:ascii="Arial" w:eastAsia="Gadugi" w:hAnsi="Arial" w:cs="Arial"/>
        <w:lang w:bidi="en-US"/>
      </w:rPr>
      <w:br/>
    </w:r>
    <w:proofErr w:type="spellStart"/>
    <w:r w:rsidRPr="00BB76AF">
      <w:rPr>
        <w:rFonts w:ascii="Arial" w:eastAsia="Gadugi" w:hAnsi="Arial" w:cs="Arial"/>
        <w:sz w:val="16"/>
        <w:lang w:bidi="en-US"/>
      </w:rPr>
      <w:t>Kavamatkunnin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BB76AF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BB76AF">
      <w:rPr>
        <w:rFonts w:ascii="Arial" w:eastAsia="Gadugi" w:hAnsi="Arial" w:cs="Arial"/>
        <w:sz w:val="16"/>
        <w:lang w:bidi="en-US"/>
      </w:rPr>
      <w:t>hailihimajun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BB76AF">
      <w:rPr>
        <w:rFonts w:ascii="Arial" w:eastAsia="Gadugi" w:hAnsi="Arial" w:cs="Arial"/>
        <w:sz w:val="16"/>
        <w:lang w:bidi="en-US"/>
      </w:rPr>
      <w:t>Qablunaatun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BB76AF">
      <w:rPr>
        <w:rFonts w:ascii="Arial" w:eastAsia="Gadugi" w:hAnsi="Arial" w:cs="Arial"/>
        <w:sz w:val="16"/>
        <w:lang w:bidi="en-US"/>
      </w:rPr>
      <w:t>Uiviititullu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uvani </w:t>
    </w:r>
    <w:r w:rsidRPr="00BB76AF">
      <w:rPr>
        <w:rFonts w:ascii="Arial" w:eastAsia="Gadugi" w:hAnsi="Arial" w:cs="Arial"/>
        <w:i/>
        <w:sz w:val="16"/>
        <w:lang w:bidi="en-US"/>
      </w:rPr>
      <w:t>www.gov.nu.ca.</w:t>
    </w:r>
    <w:r w:rsidRPr="00BB76AF">
      <w:rPr>
        <w:rFonts w:ascii="Arial" w:eastAsia="Gadugi" w:hAnsi="Arial" w:cs="Arial"/>
        <w:lang w:bidi="en-US"/>
      </w:rPr>
      <w:br/>
    </w:r>
    <w:r w:rsidRPr="00BB76AF">
      <w:rPr>
        <w:rFonts w:ascii="Arial" w:eastAsia="Gadugi" w:hAnsi="Arial" w:cs="Arial"/>
        <w:sz w:val="16"/>
        <w:lang w:bidi="en-US"/>
      </w:rPr>
      <w:t xml:space="preserve">Les messages </w:t>
    </w:r>
    <w:proofErr w:type="spellStart"/>
    <w:r w:rsidRPr="00BB76AF">
      <w:rPr>
        <w:rFonts w:ascii="Arial" w:eastAsia="Gadugi" w:hAnsi="Arial" w:cs="Arial"/>
        <w:sz w:val="16"/>
        <w:lang w:bidi="en-US"/>
      </w:rPr>
      <w:t>d'intérêt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BB76AF">
      <w:rPr>
        <w:rFonts w:ascii="Arial" w:eastAsia="Gadugi" w:hAnsi="Arial" w:cs="Arial"/>
        <w:sz w:val="16"/>
        <w:lang w:bidi="en-US"/>
      </w:rPr>
      <w:t>sont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BB76AF">
      <w:rPr>
        <w:rFonts w:ascii="Arial" w:eastAsia="Gadugi" w:hAnsi="Arial" w:cs="Arial"/>
        <w:sz w:val="16"/>
        <w:lang w:bidi="en-US"/>
      </w:rPr>
      <w:t>disponibles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BB76AF">
      <w:rPr>
        <w:rFonts w:ascii="Arial" w:eastAsia="Gadugi" w:hAnsi="Arial" w:cs="Arial"/>
        <w:sz w:val="16"/>
        <w:lang w:bidi="en-US"/>
      </w:rPr>
      <w:t>en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BB76AF">
      <w:rPr>
        <w:rFonts w:ascii="Arial" w:eastAsia="Gadugi" w:hAnsi="Arial" w:cs="Arial"/>
        <w:sz w:val="16"/>
        <w:lang w:bidi="en-US"/>
      </w:rPr>
      <w:t>en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BB76AF">
      <w:rPr>
        <w:rFonts w:ascii="Arial" w:eastAsia="Gadugi" w:hAnsi="Arial" w:cs="Arial"/>
        <w:sz w:val="16"/>
        <w:lang w:bidi="en-US"/>
      </w:rPr>
      <w:t>anglais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BB76AF">
      <w:rPr>
        <w:rFonts w:ascii="Arial" w:eastAsia="Gadugi" w:hAnsi="Arial" w:cs="Arial"/>
        <w:sz w:val="16"/>
        <w:lang w:bidi="en-US"/>
      </w:rPr>
      <w:t>en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BB76AF">
      <w:rPr>
        <w:rFonts w:ascii="Arial" w:eastAsia="Gadugi" w:hAnsi="Arial" w:cs="Arial"/>
        <w:sz w:val="16"/>
        <w:lang w:bidi="en-US"/>
      </w:rPr>
      <w:t>inuinnaqtun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BB76AF">
      <w:rPr>
        <w:rFonts w:ascii="Arial" w:eastAsia="Gadugi" w:hAnsi="Arial" w:cs="Arial"/>
        <w:sz w:val="16"/>
        <w:lang w:bidi="en-US"/>
      </w:rPr>
      <w:t>en</w:t>
    </w:r>
    <w:proofErr w:type="spellEnd"/>
    <w:r w:rsidRPr="00BB76AF">
      <w:rPr>
        <w:rFonts w:ascii="Arial" w:eastAsia="Gadugi" w:hAnsi="Arial" w:cs="Arial"/>
        <w:sz w:val="16"/>
        <w:lang w:bidi="en-US"/>
      </w:rPr>
      <w:t xml:space="preserve"> français au </w:t>
    </w:r>
    <w:r w:rsidRPr="00BB76AF">
      <w:rPr>
        <w:rFonts w:ascii="Arial" w:eastAsia="Gadugi" w:hAnsi="Arial" w:cs="Arial"/>
        <w:i/>
        <w:sz w:val="16"/>
        <w:lang w:bidi="en-US"/>
      </w:rPr>
      <w:t>www.gov.nu.ca.</w:t>
    </w:r>
    <w:r w:rsidRPr="00BB76AF">
      <w:rPr>
        <w:rFonts w:ascii="Arial" w:eastAsia="Gadugi" w:hAnsi="Arial" w:cs="Arial"/>
        <w:lang w:bidi="en-US"/>
      </w:rPr>
      <w:br/>
    </w:r>
  </w:p>
  <w:p w14:paraId="085C4D24" w14:textId="0826EC0F" w:rsidR="00F3423B" w:rsidRPr="00BB76AF" w:rsidRDefault="00F3423B" w:rsidP="00F3423B">
    <w:pPr>
      <w:rPr>
        <w:rFonts w:ascii="Arial" w:hAnsi="Arial" w:cs="Arial"/>
      </w:rPr>
    </w:pPr>
    <w:proofErr w:type="spellStart"/>
    <w:r w:rsidRPr="00BB76AF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4B379" w14:textId="77777777" w:rsidR="00411A86" w:rsidRDefault="00411A86" w:rsidP="00411A86">
      <w:pPr>
        <w:spacing w:after="0" w:line="240" w:lineRule="auto"/>
      </w:pPr>
      <w:r>
        <w:separator/>
      </w:r>
    </w:p>
  </w:footnote>
  <w:footnote w:type="continuationSeparator" w:id="0">
    <w:p w14:paraId="397B0C6D" w14:textId="77777777" w:rsidR="00411A86" w:rsidRDefault="00411A86" w:rsidP="00411A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87E92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14:ligatures w14:val="none"/>
      </w:rPr>
    </w:pPr>
    <w:r w:rsidRPr="00411A86">
      <w:rPr>
        <w:rFonts w:ascii="Gadugi" w:eastAsia="Gadugi" w:hAnsi="Gadugi" w:cs="Gadugi"/>
        <w:b/>
        <w:noProof/>
        <w:kern w:val="0"/>
        <w:sz w:val="44"/>
        <w:lang w:bidi="en-US"/>
        <w14:ligatures w14:val="none"/>
      </w:rPr>
      <w:drawing>
        <wp:anchor distT="0" distB="0" distL="114300" distR="114300" simplePos="0" relativeHeight="251659264" behindDoc="1" locked="0" layoutInCell="1" allowOverlap="1" wp14:anchorId="08AB4007" wp14:editId="2CC40172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1" name="Picture 1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A1CA7D7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14:ligatures w14:val="none"/>
      </w:rPr>
    </w:pPr>
  </w:p>
  <w:p w14:paraId="185FC63D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14:ligatures w14:val="none"/>
      </w:rPr>
    </w:pPr>
  </w:p>
  <w:p w14:paraId="2D44D18D" w14:textId="77777777" w:rsidR="00411A86" w:rsidRPr="00411A86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4"/>
        <w:szCs w:val="44"/>
        <w14:ligatures w14:val="none"/>
      </w:rPr>
    </w:pPr>
  </w:p>
  <w:p w14:paraId="4427DB53" w14:textId="77777777" w:rsidR="00411A86" w:rsidRPr="00BB76AF" w:rsidRDefault="00411A86" w:rsidP="00411A86">
    <w:pPr>
      <w:tabs>
        <w:tab w:val="center" w:pos="4680"/>
      </w:tabs>
      <w:spacing w:after="0" w:line="240" w:lineRule="auto"/>
      <w:rPr>
        <w:rFonts w:ascii="Arial" w:eastAsia="Times New Roman" w:hAnsi="Arial" w:cs="Arial"/>
        <w:b/>
        <w:kern w:val="0"/>
        <w:sz w:val="48"/>
        <w:szCs w:val="48"/>
        <w14:ligatures w14:val="none"/>
      </w:rPr>
    </w:pPr>
    <w:r w:rsidRPr="00BB76AF">
      <w:rPr>
        <w:rFonts w:ascii="Arial" w:eastAsia="Gadugi" w:hAnsi="Arial" w:cs="Arial"/>
        <w:b/>
        <w:kern w:val="0"/>
        <w:sz w:val="48"/>
        <w:lang w:bidi="en-US"/>
        <w14:ligatures w14:val="none"/>
      </w:rPr>
      <w:br/>
    </w:r>
    <w:proofErr w:type="spellStart"/>
    <w:r w:rsidRPr="00BB76AF">
      <w:rPr>
        <w:rFonts w:ascii="Arial" w:eastAsia="Gadugi" w:hAnsi="Arial" w:cs="Arial"/>
        <w:b/>
        <w:kern w:val="0"/>
        <w:sz w:val="48"/>
        <w:lang w:bidi="en-US"/>
        <w14:ligatures w14:val="none"/>
      </w:rPr>
      <w:t>Inungnut</w:t>
    </w:r>
    <w:proofErr w:type="spellEnd"/>
    <w:r w:rsidRPr="00BB76AF">
      <w:rPr>
        <w:rFonts w:ascii="Arial" w:eastAsia="Gadugi" w:hAnsi="Arial" w:cs="Arial"/>
        <w:b/>
        <w:kern w:val="0"/>
        <w:sz w:val="48"/>
        <w:lang w:bidi="en-US"/>
        <w14:ligatures w14:val="none"/>
      </w:rPr>
      <w:t xml:space="preserve"> </w:t>
    </w:r>
    <w:proofErr w:type="spellStart"/>
    <w:r w:rsidRPr="00BB76AF">
      <w:rPr>
        <w:rFonts w:ascii="Arial" w:eastAsia="Gadugi" w:hAnsi="Arial" w:cs="Arial"/>
        <w:b/>
        <w:kern w:val="0"/>
        <w:sz w:val="48"/>
        <w:lang w:bidi="en-US"/>
        <w14:ligatures w14:val="none"/>
      </w:rPr>
      <w:t>Tuhaqtitaujuqhaq</w:t>
    </w:r>
    <w:proofErr w:type="spellEnd"/>
  </w:p>
  <w:p w14:paraId="3B8153A8" w14:textId="72CE2F46" w:rsidR="00411A86" w:rsidRPr="00411A86" w:rsidRDefault="00411A86" w:rsidP="00411A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6D"/>
    <w:rsid w:val="00141B86"/>
    <w:rsid w:val="001E029D"/>
    <w:rsid w:val="00242155"/>
    <w:rsid w:val="002534F8"/>
    <w:rsid w:val="00336503"/>
    <w:rsid w:val="00351E6D"/>
    <w:rsid w:val="003E1E10"/>
    <w:rsid w:val="004023E7"/>
    <w:rsid w:val="00411A86"/>
    <w:rsid w:val="00467489"/>
    <w:rsid w:val="00542C4E"/>
    <w:rsid w:val="005B4DBA"/>
    <w:rsid w:val="005B6765"/>
    <w:rsid w:val="006A41B5"/>
    <w:rsid w:val="006E1B8C"/>
    <w:rsid w:val="006F56FE"/>
    <w:rsid w:val="0072520F"/>
    <w:rsid w:val="0078382D"/>
    <w:rsid w:val="007A6020"/>
    <w:rsid w:val="007C37BD"/>
    <w:rsid w:val="00835803"/>
    <w:rsid w:val="0084269F"/>
    <w:rsid w:val="0084664B"/>
    <w:rsid w:val="008A43EE"/>
    <w:rsid w:val="00A24EF3"/>
    <w:rsid w:val="00A4578B"/>
    <w:rsid w:val="00AE6010"/>
    <w:rsid w:val="00B7597E"/>
    <w:rsid w:val="00BA4FDE"/>
    <w:rsid w:val="00BB4F62"/>
    <w:rsid w:val="00BB76AF"/>
    <w:rsid w:val="00C06866"/>
    <w:rsid w:val="00C1243E"/>
    <w:rsid w:val="00C27145"/>
    <w:rsid w:val="00C571F6"/>
    <w:rsid w:val="00C83D9B"/>
    <w:rsid w:val="00C85BA0"/>
    <w:rsid w:val="00D205FD"/>
    <w:rsid w:val="00D52762"/>
    <w:rsid w:val="00E23A1D"/>
    <w:rsid w:val="00E267D6"/>
    <w:rsid w:val="00E4488C"/>
    <w:rsid w:val="00EC2F70"/>
    <w:rsid w:val="00F33D0F"/>
    <w:rsid w:val="00F3423B"/>
    <w:rsid w:val="00F62828"/>
    <w:rsid w:val="00F83B26"/>
    <w:rsid w:val="00F9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2451E5D"/>
  <w15:chartTrackingRefBased/>
  <w15:docId w15:val="{34C9535C-1148-4277-B020-8C1A2AFE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E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E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6D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5B676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C37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37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37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7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7B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11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A86"/>
  </w:style>
  <w:style w:type="paragraph" w:styleId="Footer">
    <w:name w:val="footer"/>
    <w:basedOn w:val="Normal"/>
    <w:link w:val="FooterChar"/>
    <w:unhideWhenUsed/>
    <w:rsid w:val="00411A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A86"/>
  </w:style>
  <w:style w:type="paragraph" w:customStyle="1" w:styleId="Default">
    <w:name w:val="Default"/>
    <w:rsid w:val="00411A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068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68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Roberts@gov.nu.c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Official Languages</dc:creator>
  <cp:keywords/>
  <dc:description/>
  <cp:lastModifiedBy>Alibhai, Iqbal</cp:lastModifiedBy>
  <cp:revision>4</cp:revision>
  <cp:lastPrinted>2025-04-08T19:58:00Z</cp:lastPrinted>
  <dcterms:created xsi:type="dcterms:W3CDTF">2025-04-01T21:06:00Z</dcterms:created>
  <dcterms:modified xsi:type="dcterms:W3CDTF">2025-04-08T19:59:00Z</dcterms:modified>
</cp:coreProperties>
</file>