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7F" w:rsidRDefault="006B4040">
      <w:pPr>
        <w:rPr>
          <w:b/>
          <w:sz w:val="28"/>
          <w:szCs w:val="28"/>
          <w:lang w:val="en-US"/>
        </w:rPr>
      </w:pPr>
      <w:r w:rsidRPr="007F46DF">
        <w:rPr>
          <w:b/>
          <w:sz w:val="28"/>
          <w:szCs w:val="28"/>
          <w:lang w:val="en-US"/>
        </w:rPr>
        <w:t>GN Department of Environment</w:t>
      </w:r>
    </w:p>
    <w:p w:rsidR="006B4040" w:rsidRPr="002647F5" w:rsidRDefault="00AA207F">
      <w:pPr>
        <w:rPr>
          <w:sz w:val="28"/>
          <w:szCs w:val="28"/>
          <w:lang w:val="en-US"/>
        </w:rPr>
      </w:pPr>
      <w:r w:rsidRPr="002647F5">
        <w:rPr>
          <w:sz w:val="28"/>
          <w:szCs w:val="28"/>
          <w:lang w:val="en-US"/>
        </w:rPr>
        <w:t>Environment Week</w:t>
      </w:r>
      <w:r w:rsidR="006B4040" w:rsidRPr="002647F5">
        <w:rPr>
          <w:sz w:val="28"/>
          <w:szCs w:val="28"/>
          <w:lang w:val="en-US"/>
        </w:rPr>
        <w:t xml:space="preserve"> Lesson Plan</w:t>
      </w:r>
      <w:r w:rsidRPr="002647F5">
        <w:rPr>
          <w:sz w:val="28"/>
          <w:szCs w:val="28"/>
          <w:lang w:val="en-US"/>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5211"/>
        <w:gridCol w:w="4365"/>
      </w:tblGrid>
      <w:tr w:rsidR="006B4040" w:rsidTr="006B4040">
        <w:tc>
          <w:tcPr>
            <w:tcW w:w="5211" w:type="dxa"/>
            <w:shd w:val="pct20" w:color="auto" w:fill="auto"/>
          </w:tcPr>
          <w:p w:rsidR="006B4040" w:rsidRPr="006B4040" w:rsidRDefault="006B4040">
            <w:pPr>
              <w:rPr>
                <w:sz w:val="28"/>
                <w:szCs w:val="28"/>
                <w:lang w:val="en-US"/>
              </w:rPr>
            </w:pPr>
            <w:r w:rsidRPr="006B4040">
              <w:rPr>
                <w:b/>
                <w:sz w:val="28"/>
                <w:szCs w:val="28"/>
                <w:lang w:val="en-US"/>
              </w:rPr>
              <w:t>Date</w:t>
            </w:r>
            <w:r w:rsidRPr="006B4040">
              <w:rPr>
                <w:sz w:val="28"/>
                <w:szCs w:val="28"/>
                <w:lang w:val="en-US"/>
              </w:rPr>
              <w:t xml:space="preserve">: </w:t>
            </w:r>
            <w:r>
              <w:rPr>
                <w:sz w:val="28"/>
                <w:szCs w:val="28"/>
                <w:lang w:val="en-US"/>
              </w:rPr>
              <w:t xml:space="preserve">     </w:t>
            </w:r>
            <w:r w:rsidRPr="006B4040">
              <w:rPr>
                <w:sz w:val="28"/>
                <w:szCs w:val="28"/>
                <w:lang w:val="en-US"/>
              </w:rPr>
              <w:t>Monday, June 04</w:t>
            </w:r>
            <w:r w:rsidRPr="006B4040">
              <w:rPr>
                <w:sz w:val="28"/>
                <w:szCs w:val="28"/>
                <w:vertAlign w:val="superscript"/>
                <w:lang w:val="en-US"/>
              </w:rPr>
              <w:t>th</w:t>
            </w:r>
            <w:r w:rsidRPr="006B4040">
              <w:rPr>
                <w:sz w:val="28"/>
                <w:szCs w:val="28"/>
                <w:lang w:val="en-US"/>
              </w:rPr>
              <w:t>, 2018</w:t>
            </w:r>
          </w:p>
        </w:tc>
        <w:tc>
          <w:tcPr>
            <w:tcW w:w="4365" w:type="dxa"/>
            <w:shd w:val="pct20" w:color="auto" w:fill="auto"/>
          </w:tcPr>
          <w:p w:rsidR="006B4040" w:rsidRPr="006B4040" w:rsidRDefault="006B4040">
            <w:pPr>
              <w:rPr>
                <w:sz w:val="28"/>
                <w:szCs w:val="28"/>
                <w:lang w:val="en-US"/>
              </w:rPr>
            </w:pPr>
            <w:r w:rsidRPr="007F46DF">
              <w:rPr>
                <w:b/>
                <w:sz w:val="28"/>
                <w:szCs w:val="28"/>
                <w:lang w:val="en-US"/>
              </w:rPr>
              <w:t>Grade</w:t>
            </w:r>
            <w:r w:rsidR="007F46DF">
              <w:rPr>
                <w:b/>
                <w:sz w:val="28"/>
                <w:szCs w:val="28"/>
                <w:lang w:val="en-US"/>
              </w:rPr>
              <w:t>s</w:t>
            </w:r>
            <w:r w:rsidRPr="006B4040">
              <w:rPr>
                <w:sz w:val="28"/>
                <w:szCs w:val="28"/>
                <w:lang w:val="en-US"/>
              </w:rPr>
              <w:t>: 4-6</w:t>
            </w:r>
          </w:p>
        </w:tc>
      </w:tr>
      <w:tr w:rsidR="006B4040" w:rsidTr="006B4040">
        <w:tc>
          <w:tcPr>
            <w:tcW w:w="5211" w:type="dxa"/>
            <w:shd w:val="pct20" w:color="auto" w:fill="auto"/>
          </w:tcPr>
          <w:p w:rsidR="006B4040" w:rsidRPr="006B4040" w:rsidRDefault="006B4040">
            <w:pPr>
              <w:rPr>
                <w:sz w:val="28"/>
                <w:szCs w:val="28"/>
                <w:lang w:val="en-US"/>
              </w:rPr>
            </w:pPr>
          </w:p>
          <w:p w:rsidR="006B4040" w:rsidRDefault="006B4040">
            <w:pPr>
              <w:rPr>
                <w:sz w:val="28"/>
                <w:szCs w:val="28"/>
                <w:lang w:val="en-US"/>
              </w:rPr>
            </w:pPr>
            <w:r w:rsidRPr="006B4040">
              <w:rPr>
                <w:b/>
                <w:sz w:val="28"/>
                <w:szCs w:val="28"/>
                <w:lang w:val="en-US"/>
              </w:rPr>
              <w:t>Title</w:t>
            </w:r>
            <w:r w:rsidRPr="006B4040">
              <w:rPr>
                <w:sz w:val="28"/>
                <w:szCs w:val="28"/>
                <w:lang w:val="en-US"/>
              </w:rPr>
              <w:t xml:space="preserve">: </w:t>
            </w:r>
            <w:r>
              <w:rPr>
                <w:sz w:val="28"/>
                <w:szCs w:val="28"/>
                <w:lang w:val="en-US"/>
              </w:rPr>
              <w:t xml:space="preserve">      </w:t>
            </w:r>
            <w:r w:rsidRPr="006B4040">
              <w:rPr>
                <w:b/>
                <w:sz w:val="28"/>
                <w:szCs w:val="28"/>
                <w:lang w:val="en-US"/>
              </w:rPr>
              <w:t>Wildlife is Everywhere!</w:t>
            </w:r>
            <w:r w:rsidRPr="006B4040">
              <w:rPr>
                <w:sz w:val="28"/>
                <w:szCs w:val="28"/>
                <w:lang w:val="en-US"/>
              </w:rPr>
              <w:t xml:space="preserve"> </w:t>
            </w:r>
          </w:p>
          <w:p w:rsidR="00F73BC5" w:rsidRPr="00F73BC5" w:rsidRDefault="00F73BC5">
            <w:pPr>
              <w:rPr>
                <w:b/>
                <w:sz w:val="28"/>
                <w:szCs w:val="28"/>
                <w:lang w:val="en-US"/>
              </w:rPr>
            </w:pPr>
            <w:r>
              <w:rPr>
                <w:b/>
                <w:sz w:val="28"/>
                <w:szCs w:val="28"/>
                <w:lang w:val="en-US"/>
              </w:rPr>
              <w:t>Time:      45min – 1hr</w:t>
            </w:r>
          </w:p>
        </w:tc>
        <w:tc>
          <w:tcPr>
            <w:tcW w:w="4365" w:type="dxa"/>
            <w:shd w:val="pct20" w:color="auto" w:fill="auto"/>
          </w:tcPr>
          <w:p w:rsidR="006B4040" w:rsidRPr="006B4040" w:rsidRDefault="006B4040">
            <w:pPr>
              <w:rPr>
                <w:sz w:val="28"/>
                <w:szCs w:val="28"/>
                <w:lang w:val="en-US"/>
              </w:rPr>
            </w:pPr>
          </w:p>
        </w:tc>
      </w:tr>
    </w:tbl>
    <w:p w:rsidR="006B4040" w:rsidRDefault="006B4040">
      <w:pPr>
        <w:rPr>
          <w:lang w:val="en-US"/>
        </w:rPr>
      </w:pPr>
    </w:p>
    <w:p w:rsidR="00D41E48" w:rsidRPr="003A765C" w:rsidRDefault="006B4040">
      <w:pPr>
        <w:rPr>
          <w:b/>
          <w:sz w:val="28"/>
          <w:szCs w:val="28"/>
          <w:lang w:val="en-US"/>
        </w:rPr>
      </w:pPr>
      <w:r w:rsidRPr="003A765C">
        <w:rPr>
          <w:b/>
          <w:sz w:val="28"/>
          <w:szCs w:val="28"/>
          <w:lang w:val="en-US"/>
        </w:rPr>
        <w:t>Curriculum Expectations</w:t>
      </w:r>
    </w:p>
    <w:tbl>
      <w:tblPr>
        <w:tblStyle w:val="TableGrid"/>
        <w:tblW w:w="0" w:type="auto"/>
        <w:tblLook w:val="04A0" w:firstRow="1" w:lastRow="0" w:firstColumn="1" w:lastColumn="0" w:noHBand="0" w:noVBand="1"/>
      </w:tblPr>
      <w:tblGrid>
        <w:gridCol w:w="4788"/>
        <w:gridCol w:w="4788"/>
      </w:tblGrid>
      <w:tr w:rsidR="006B4040" w:rsidTr="006B4040">
        <w:tc>
          <w:tcPr>
            <w:tcW w:w="4788" w:type="dxa"/>
          </w:tcPr>
          <w:p w:rsidR="006B4040" w:rsidRPr="006B4040" w:rsidRDefault="006B4040">
            <w:pPr>
              <w:rPr>
                <w:b/>
                <w:i/>
                <w:lang w:val="en-US"/>
              </w:rPr>
            </w:pPr>
            <w:r>
              <w:rPr>
                <w:b/>
                <w:i/>
                <w:lang w:val="en-US"/>
              </w:rPr>
              <w:t xml:space="preserve">Inuit </w:t>
            </w:r>
            <w:proofErr w:type="spellStart"/>
            <w:r>
              <w:rPr>
                <w:b/>
                <w:i/>
                <w:lang w:val="en-US"/>
              </w:rPr>
              <w:t>Qaujimajatuqangit</w:t>
            </w:r>
            <w:proofErr w:type="spellEnd"/>
            <w:r w:rsidR="002D19B3">
              <w:rPr>
                <w:b/>
                <w:i/>
                <w:lang w:val="en-US"/>
              </w:rPr>
              <w:t xml:space="preserve"> Strands</w:t>
            </w:r>
          </w:p>
        </w:tc>
        <w:tc>
          <w:tcPr>
            <w:tcW w:w="4788" w:type="dxa"/>
          </w:tcPr>
          <w:p w:rsidR="006B4040" w:rsidRDefault="006B4040">
            <w:pPr>
              <w:rPr>
                <w:b/>
                <w:lang w:val="en-US"/>
              </w:rPr>
            </w:pPr>
            <w:r>
              <w:rPr>
                <w:b/>
                <w:lang w:val="en-US"/>
              </w:rPr>
              <w:t>Alberta Curriculum</w:t>
            </w:r>
          </w:p>
        </w:tc>
      </w:tr>
      <w:tr w:rsidR="006B4040" w:rsidTr="006B4040">
        <w:tc>
          <w:tcPr>
            <w:tcW w:w="4788" w:type="dxa"/>
          </w:tcPr>
          <w:p w:rsidR="006B4040" w:rsidRDefault="002D19B3">
            <w:pPr>
              <w:rPr>
                <w:i/>
                <w:lang w:val="en-US"/>
              </w:rPr>
            </w:pPr>
            <w:proofErr w:type="spellStart"/>
            <w:r>
              <w:rPr>
                <w:i/>
                <w:lang w:val="en-US"/>
              </w:rPr>
              <w:t>Iqqaqaukkaringniq</w:t>
            </w:r>
            <w:proofErr w:type="spellEnd"/>
          </w:p>
          <w:p w:rsidR="002D19B3" w:rsidRDefault="002D19B3" w:rsidP="002D19B3">
            <w:pPr>
              <w:pStyle w:val="ListParagraph"/>
              <w:numPr>
                <w:ilvl w:val="0"/>
                <w:numId w:val="4"/>
              </w:numPr>
              <w:rPr>
                <w:i/>
                <w:lang w:val="en-US"/>
              </w:rPr>
            </w:pPr>
            <w:proofErr w:type="spellStart"/>
            <w:r>
              <w:rPr>
                <w:i/>
                <w:lang w:val="en-US"/>
              </w:rPr>
              <w:t>Uukturarniq</w:t>
            </w:r>
            <w:proofErr w:type="spellEnd"/>
            <w:r>
              <w:rPr>
                <w:i/>
                <w:lang w:val="en-US"/>
              </w:rPr>
              <w:t xml:space="preserve"> (experimentation)</w:t>
            </w:r>
          </w:p>
          <w:p w:rsidR="002D19B3" w:rsidRPr="002D19B3" w:rsidRDefault="002D19B3" w:rsidP="002D19B3">
            <w:pPr>
              <w:pStyle w:val="ListParagraph"/>
              <w:numPr>
                <w:ilvl w:val="0"/>
                <w:numId w:val="4"/>
              </w:numPr>
              <w:rPr>
                <w:i/>
                <w:lang w:val="en-US"/>
              </w:rPr>
            </w:pPr>
            <w:proofErr w:type="spellStart"/>
            <w:r>
              <w:rPr>
                <w:i/>
                <w:lang w:val="en-US"/>
              </w:rPr>
              <w:t>Qaujimajumaniq</w:t>
            </w:r>
            <w:proofErr w:type="spellEnd"/>
            <w:r>
              <w:rPr>
                <w:i/>
                <w:lang w:val="en-US"/>
              </w:rPr>
              <w:t xml:space="preserve"> (curiosity)</w:t>
            </w:r>
          </w:p>
        </w:tc>
        <w:tc>
          <w:tcPr>
            <w:tcW w:w="4788" w:type="dxa"/>
          </w:tcPr>
          <w:p w:rsidR="006B4040" w:rsidRDefault="007F46DF">
            <w:pPr>
              <w:rPr>
                <w:b/>
                <w:lang w:val="en-US"/>
              </w:rPr>
            </w:pPr>
            <w:r>
              <w:rPr>
                <w:b/>
                <w:lang w:val="en-US"/>
              </w:rPr>
              <w:t>Social Studies 5.1: Physical Geography of Canada</w:t>
            </w:r>
          </w:p>
          <w:p w:rsidR="007F46DF" w:rsidRDefault="007F46DF">
            <w:pPr>
              <w:rPr>
                <w:b/>
                <w:lang w:val="en-US"/>
              </w:rPr>
            </w:pPr>
          </w:p>
          <w:p w:rsidR="007F46DF" w:rsidRDefault="007F46DF">
            <w:pPr>
              <w:rPr>
                <w:b/>
                <w:lang w:val="en-US"/>
              </w:rPr>
            </w:pPr>
            <w:r>
              <w:rPr>
                <w:b/>
                <w:lang w:val="en-US"/>
              </w:rPr>
              <w:t>General Outcome:</w:t>
            </w:r>
          </w:p>
          <w:p w:rsidR="007F46DF" w:rsidRDefault="007F46DF" w:rsidP="007F46DF">
            <w:pPr>
              <w:pStyle w:val="ListParagraph"/>
              <w:numPr>
                <w:ilvl w:val="0"/>
                <w:numId w:val="4"/>
              </w:numPr>
              <w:rPr>
                <w:lang w:val="en-US"/>
              </w:rPr>
            </w:pPr>
            <w:r>
              <w:rPr>
                <w:lang w:val="en-US"/>
              </w:rPr>
              <w:t>Students will demonstrate an understanding and appreciation of how the physical geography and natural resources of Canada affect the quality of life of all Canadians</w:t>
            </w:r>
          </w:p>
          <w:p w:rsidR="007F46DF" w:rsidRDefault="007F46DF" w:rsidP="007F46DF">
            <w:pPr>
              <w:rPr>
                <w:b/>
                <w:lang w:val="en-US"/>
              </w:rPr>
            </w:pPr>
          </w:p>
          <w:p w:rsidR="007F46DF" w:rsidRDefault="007F46DF" w:rsidP="007F46DF">
            <w:pPr>
              <w:rPr>
                <w:lang w:val="en-US"/>
              </w:rPr>
            </w:pPr>
            <w:r w:rsidRPr="007F46DF">
              <w:rPr>
                <w:b/>
                <w:lang w:val="en-US"/>
              </w:rPr>
              <w:t>Specific Outcomes</w:t>
            </w:r>
            <w:r>
              <w:rPr>
                <w:lang w:val="en-US"/>
              </w:rPr>
              <w:t>:</w:t>
            </w:r>
          </w:p>
          <w:p w:rsidR="007F46DF" w:rsidRPr="007F46DF" w:rsidRDefault="007F46DF" w:rsidP="007F46DF">
            <w:pPr>
              <w:rPr>
                <w:lang w:val="en-US"/>
              </w:rPr>
            </w:pPr>
            <w:r>
              <w:rPr>
                <w:lang w:val="en-US"/>
              </w:rPr>
              <w:t>5.1.1 – Students will appreciate the variety and abundance of natural resources in Canada</w:t>
            </w:r>
          </w:p>
        </w:tc>
      </w:tr>
    </w:tbl>
    <w:p w:rsidR="006B4040" w:rsidRPr="006B4040" w:rsidRDefault="006B4040">
      <w:pPr>
        <w:rPr>
          <w:b/>
          <w:lang w:val="en-US"/>
        </w:rPr>
      </w:pPr>
    </w:p>
    <w:tbl>
      <w:tblPr>
        <w:tblStyle w:val="TableGrid"/>
        <w:tblW w:w="0" w:type="auto"/>
        <w:shd w:val="pct12" w:color="auto" w:fill="auto"/>
        <w:tblLook w:val="04A0" w:firstRow="1" w:lastRow="0" w:firstColumn="1" w:lastColumn="0" w:noHBand="0" w:noVBand="1"/>
      </w:tblPr>
      <w:tblGrid>
        <w:gridCol w:w="9576"/>
      </w:tblGrid>
      <w:tr w:rsidR="005C6030" w:rsidTr="00266FC5">
        <w:tc>
          <w:tcPr>
            <w:tcW w:w="9576" w:type="dxa"/>
            <w:shd w:val="pct12" w:color="auto" w:fill="auto"/>
          </w:tcPr>
          <w:p w:rsidR="005C6030" w:rsidRPr="007F46DF" w:rsidRDefault="005C6030" w:rsidP="00266FC5">
            <w:pPr>
              <w:rPr>
                <w:b/>
                <w:sz w:val="28"/>
                <w:szCs w:val="28"/>
                <w:lang w:val="en-US"/>
              </w:rPr>
            </w:pPr>
            <w:r>
              <w:rPr>
                <w:b/>
                <w:sz w:val="28"/>
                <w:szCs w:val="28"/>
                <w:lang w:val="en-US"/>
              </w:rPr>
              <w:t>Objectives</w:t>
            </w:r>
          </w:p>
        </w:tc>
      </w:tr>
    </w:tbl>
    <w:p w:rsidR="005C6030" w:rsidRDefault="005C6030">
      <w:pPr>
        <w:rPr>
          <w:lang w:val="en-US"/>
        </w:rPr>
      </w:pPr>
    </w:p>
    <w:p w:rsidR="00D41E48" w:rsidRDefault="00F73BC5">
      <w:pPr>
        <w:rPr>
          <w:lang w:val="en-US"/>
        </w:rPr>
      </w:pPr>
      <w:r>
        <w:rPr>
          <w:lang w:val="en-US"/>
        </w:rPr>
        <w:t>By the end of the lesson, s</w:t>
      </w:r>
      <w:r w:rsidR="00D41E48">
        <w:rPr>
          <w:lang w:val="en-US"/>
        </w:rPr>
        <w:t xml:space="preserve">tudents will be able to: </w:t>
      </w:r>
    </w:p>
    <w:p w:rsidR="00D41E48" w:rsidRDefault="00D41E48" w:rsidP="00D41E48">
      <w:pPr>
        <w:pStyle w:val="ListParagraph"/>
        <w:numPr>
          <w:ilvl w:val="0"/>
          <w:numId w:val="1"/>
        </w:numPr>
        <w:rPr>
          <w:lang w:val="en-US"/>
        </w:rPr>
      </w:pPr>
      <w:r>
        <w:rPr>
          <w:lang w:val="en-US"/>
        </w:rPr>
        <w:t>State that humans a</w:t>
      </w:r>
      <w:r w:rsidR="005C47B1">
        <w:rPr>
          <w:lang w:val="en-US"/>
        </w:rPr>
        <w:t>nd wildlife share environments</w:t>
      </w:r>
    </w:p>
    <w:p w:rsidR="00D41E48" w:rsidRDefault="005C47B1" w:rsidP="00D41E48">
      <w:pPr>
        <w:pStyle w:val="ListParagraph"/>
        <w:numPr>
          <w:ilvl w:val="0"/>
          <w:numId w:val="1"/>
        </w:numPr>
        <w:rPr>
          <w:lang w:val="en-US"/>
        </w:rPr>
      </w:pPr>
      <w:r>
        <w:rPr>
          <w:lang w:val="en-US"/>
        </w:rPr>
        <w:t>G</w:t>
      </w:r>
      <w:r w:rsidR="00D41E48">
        <w:rPr>
          <w:lang w:val="en-US"/>
        </w:rPr>
        <w:t>eneralize that wildlife is pres</w:t>
      </w:r>
      <w:r w:rsidR="00EB3B95">
        <w:rPr>
          <w:lang w:val="en-US"/>
        </w:rPr>
        <w:t>ent in areas all over the earth</w:t>
      </w:r>
    </w:p>
    <w:p w:rsidR="00EB3B95" w:rsidRPr="00EB3B95" w:rsidRDefault="00EB3B95" w:rsidP="00EB3B95">
      <w:pPr>
        <w:pStyle w:val="ListParagraph"/>
        <w:numPr>
          <w:ilvl w:val="0"/>
          <w:numId w:val="1"/>
        </w:numPr>
        <w:rPr>
          <w:lang w:val="en-US"/>
        </w:rPr>
      </w:pPr>
      <w:r>
        <w:rPr>
          <w:lang w:val="en-US"/>
        </w:rPr>
        <w:t xml:space="preserve">Learn that human activities are causing a decline in wild animals </w:t>
      </w:r>
    </w:p>
    <w:tbl>
      <w:tblPr>
        <w:tblStyle w:val="TableGrid"/>
        <w:tblW w:w="0" w:type="auto"/>
        <w:shd w:val="pct12" w:color="auto" w:fill="auto"/>
        <w:tblLook w:val="04A0" w:firstRow="1" w:lastRow="0" w:firstColumn="1" w:lastColumn="0" w:noHBand="0" w:noVBand="1"/>
      </w:tblPr>
      <w:tblGrid>
        <w:gridCol w:w="9576"/>
      </w:tblGrid>
      <w:tr w:rsidR="007F46DF" w:rsidTr="007F46DF">
        <w:tc>
          <w:tcPr>
            <w:tcW w:w="9576" w:type="dxa"/>
            <w:shd w:val="pct12" w:color="auto" w:fill="auto"/>
          </w:tcPr>
          <w:p w:rsidR="007F46DF" w:rsidRPr="007F46DF" w:rsidRDefault="007F46DF" w:rsidP="00D41E48">
            <w:pPr>
              <w:rPr>
                <w:b/>
                <w:sz w:val="28"/>
                <w:szCs w:val="28"/>
                <w:lang w:val="en-US"/>
              </w:rPr>
            </w:pPr>
            <w:r w:rsidRPr="007F46DF">
              <w:rPr>
                <w:b/>
                <w:sz w:val="28"/>
                <w:szCs w:val="28"/>
                <w:lang w:val="en-US"/>
              </w:rPr>
              <w:t>Assessment</w:t>
            </w:r>
          </w:p>
        </w:tc>
      </w:tr>
    </w:tbl>
    <w:p w:rsidR="00D41E48" w:rsidRPr="00AA207F" w:rsidRDefault="00AA207F" w:rsidP="00AA207F">
      <w:pPr>
        <w:pStyle w:val="ListParagraph"/>
        <w:numPr>
          <w:ilvl w:val="0"/>
          <w:numId w:val="6"/>
        </w:numPr>
        <w:rPr>
          <w:lang w:val="en-US"/>
        </w:rPr>
      </w:pPr>
      <w:r w:rsidRPr="00AA207F">
        <w:rPr>
          <w:lang w:val="en-US"/>
        </w:rPr>
        <w:t>Informal observation</w:t>
      </w:r>
    </w:p>
    <w:p w:rsidR="00AA207F" w:rsidRPr="00AA207F" w:rsidRDefault="00AA207F" w:rsidP="00AA207F">
      <w:pPr>
        <w:pStyle w:val="ListParagraph"/>
        <w:numPr>
          <w:ilvl w:val="0"/>
          <w:numId w:val="6"/>
        </w:numPr>
        <w:rPr>
          <w:lang w:val="en-US"/>
        </w:rPr>
      </w:pPr>
      <w:r w:rsidRPr="00AA207F">
        <w:rPr>
          <w:lang w:val="en-US"/>
        </w:rPr>
        <w:t xml:space="preserve">KWL chart </w:t>
      </w:r>
    </w:p>
    <w:tbl>
      <w:tblPr>
        <w:tblStyle w:val="TableGrid"/>
        <w:tblW w:w="0" w:type="auto"/>
        <w:shd w:val="pct12" w:color="auto" w:fill="auto"/>
        <w:tblLook w:val="04A0" w:firstRow="1" w:lastRow="0" w:firstColumn="1" w:lastColumn="0" w:noHBand="0" w:noVBand="1"/>
      </w:tblPr>
      <w:tblGrid>
        <w:gridCol w:w="9576"/>
      </w:tblGrid>
      <w:tr w:rsidR="005C47B1" w:rsidTr="00391478">
        <w:tc>
          <w:tcPr>
            <w:tcW w:w="9576" w:type="dxa"/>
            <w:shd w:val="pct12" w:color="auto" w:fill="auto"/>
          </w:tcPr>
          <w:p w:rsidR="005C47B1" w:rsidRPr="007F46DF" w:rsidRDefault="005C47B1" w:rsidP="00391478">
            <w:pPr>
              <w:rPr>
                <w:b/>
                <w:sz w:val="28"/>
                <w:szCs w:val="28"/>
                <w:lang w:val="en-US"/>
              </w:rPr>
            </w:pPr>
            <w:r>
              <w:rPr>
                <w:b/>
                <w:sz w:val="28"/>
                <w:szCs w:val="28"/>
                <w:lang w:val="en-US"/>
              </w:rPr>
              <w:t>Materials</w:t>
            </w:r>
          </w:p>
        </w:tc>
      </w:tr>
    </w:tbl>
    <w:p w:rsidR="005C47B1" w:rsidRDefault="005C47B1" w:rsidP="005C47B1">
      <w:pPr>
        <w:pStyle w:val="ListParagraph"/>
        <w:numPr>
          <w:ilvl w:val="0"/>
          <w:numId w:val="5"/>
        </w:numPr>
        <w:rPr>
          <w:lang w:val="en-US"/>
        </w:rPr>
      </w:pPr>
      <w:r>
        <w:rPr>
          <w:lang w:val="en-US"/>
        </w:rPr>
        <w:t xml:space="preserve">Wildlife Detective Activity Sheet </w:t>
      </w:r>
    </w:p>
    <w:p w:rsidR="005C47B1" w:rsidRDefault="005C47B1" w:rsidP="005C47B1">
      <w:pPr>
        <w:pStyle w:val="ListParagraph"/>
        <w:numPr>
          <w:ilvl w:val="0"/>
          <w:numId w:val="5"/>
        </w:numPr>
        <w:rPr>
          <w:lang w:val="en-US"/>
        </w:rPr>
      </w:pPr>
      <w:r>
        <w:rPr>
          <w:lang w:val="en-US"/>
        </w:rPr>
        <w:t xml:space="preserve">KWL Chart </w:t>
      </w:r>
    </w:p>
    <w:p w:rsidR="005C47B1" w:rsidRDefault="005C47B1" w:rsidP="005C47B1">
      <w:pPr>
        <w:pStyle w:val="ListParagraph"/>
        <w:numPr>
          <w:ilvl w:val="0"/>
          <w:numId w:val="5"/>
        </w:numPr>
        <w:rPr>
          <w:lang w:val="en-US"/>
        </w:rPr>
      </w:pPr>
      <w:r>
        <w:rPr>
          <w:lang w:val="en-US"/>
        </w:rPr>
        <w:t>Pencils</w:t>
      </w:r>
    </w:p>
    <w:p w:rsidR="0072334A" w:rsidRDefault="0072334A" w:rsidP="005C47B1">
      <w:pPr>
        <w:pStyle w:val="ListParagraph"/>
        <w:numPr>
          <w:ilvl w:val="0"/>
          <w:numId w:val="5"/>
        </w:numPr>
        <w:rPr>
          <w:lang w:val="en-US"/>
        </w:rPr>
      </w:pPr>
      <w:r>
        <w:rPr>
          <w:lang w:val="en-US"/>
        </w:rPr>
        <w:lastRenderedPageBreak/>
        <w:t xml:space="preserve">Pictures or PowerPoint slides showing local wildlife </w:t>
      </w:r>
    </w:p>
    <w:tbl>
      <w:tblPr>
        <w:tblStyle w:val="TableGrid"/>
        <w:tblW w:w="0" w:type="auto"/>
        <w:shd w:val="pct12" w:color="auto" w:fill="auto"/>
        <w:tblLook w:val="04A0" w:firstRow="1" w:lastRow="0" w:firstColumn="1" w:lastColumn="0" w:noHBand="0" w:noVBand="1"/>
      </w:tblPr>
      <w:tblGrid>
        <w:gridCol w:w="9576"/>
      </w:tblGrid>
      <w:tr w:rsidR="005C6030" w:rsidTr="00266FC5">
        <w:tc>
          <w:tcPr>
            <w:tcW w:w="9576" w:type="dxa"/>
            <w:shd w:val="pct12" w:color="auto" w:fill="auto"/>
          </w:tcPr>
          <w:p w:rsidR="005C6030" w:rsidRPr="007F46DF" w:rsidRDefault="005C6030" w:rsidP="00266FC5">
            <w:pPr>
              <w:rPr>
                <w:b/>
                <w:sz w:val="28"/>
                <w:szCs w:val="28"/>
                <w:lang w:val="en-US"/>
              </w:rPr>
            </w:pPr>
            <w:r>
              <w:rPr>
                <w:b/>
                <w:sz w:val="28"/>
                <w:szCs w:val="28"/>
                <w:lang w:val="en-US"/>
              </w:rPr>
              <w:t xml:space="preserve">Introduction – 5-10 minutes </w:t>
            </w:r>
          </w:p>
        </w:tc>
      </w:tr>
    </w:tbl>
    <w:p w:rsidR="00D41E48" w:rsidRDefault="00CF505C" w:rsidP="00CF505C">
      <w:pPr>
        <w:rPr>
          <w:b/>
          <w:lang w:val="en-US"/>
        </w:rPr>
      </w:pPr>
      <w:r>
        <w:rPr>
          <w:b/>
          <w:lang w:val="en-US"/>
        </w:rPr>
        <w:t>Animal Charades</w:t>
      </w:r>
    </w:p>
    <w:p w:rsidR="005C6030" w:rsidRPr="000B62C7" w:rsidRDefault="000B62C7" w:rsidP="00CF505C">
      <w:pPr>
        <w:rPr>
          <w:b/>
          <w:i/>
          <w:lang w:val="en-US"/>
        </w:rPr>
      </w:pPr>
      <w:r>
        <w:rPr>
          <w:b/>
          <w:i/>
          <w:lang w:val="en-US"/>
        </w:rPr>
        <w:t>*</w:t>
      </w:r>
      <w:r w:rsidR="00CF505C" w:rsidRPr="000B62C7">
        <w:rPr>
          <w:b/>
          <w:i/>
          <w:lang w:val="en-US"/>
        </w:rPr>
        <w:t xml:space="preserve">Tell students that you will be playing animal charades. </w:t>
      </w:r>
    </w:p>
    <w:p w:rsidR="00CF505C" w:rsidRDefault="00CF505C" w:rsidP="00CF505C">
      <w:pPr>
        <w:rPr>
          <w:lang w:val="en-US"/>
        </w:rPr>
      </w:pPr>
      <w:r w:rsidRPr="005C6030">
        <w:rPr>
          <w:b/>
          <w:lang w:val="en-US"/>
        </w:rPr>
        <w:t>Explain</w:t>
      </w:r>
      <w:r w:rsidR="005C6030">
        <w:rPr>
          <w:lang w:val="en-US"/>
        </w:rPr>
        <w:t xml:space="preserve"> – 1</w:t>
      </w:r>
      <w:r>
        <w:rPr>
          <w:lang w:val="en-US"/>
        </w:rPr>
        <w:t xml:space="preserve"> volunteer goes up to the front of the class and mimics an animal. The rest of the students have to guess what animal that is. Be the first volunteer, have students guess then ask a student to do the next turn. Students choose their own Nunavut Animal to mimic. Do 5 or 6 times. </w:t>
      </w:r>
    </w:p>
    <w:p w:rsidR="00CF505C" w:rsidRPr="00CF505C" w:rsidRDefault="00CF505C" w:rsidP="00CF505C">
      <w:pPr>
        <w:rPr>
          <w:b/>
          <w:lang w:val="en-US"/>
        </w:rPr>
      </w:pPr>
      <w:r>
        <w:rPr>
          <w:b/>
          <w:lang w:val="en-US"/>
        </w:rPr>
        <w:t>Explanation</w:t>
      </w:r>
    </w:p>
    <w:p w:rsidR="00CF505C" w:rsidRDefault="00CF505C" w:rsidP="00CF505C">
      <w:pPr>
        <w:rPr>
          <w:lang w:val="en-US"/>
        </w:rPr>
      </w:pPr>
      <w:r w:rsidRPr="005C6030">
        <w:rPr>
          <w:b/>
          <w:lang w:val="en-US"/>
        </w:rPr>
        <w:t>SAY</w:t>
      </w:r>
      <w:r>
        <w:rPr>
          <w:lang w:val="en-US"/>
        </w:rPr>
        <w:t xml:space="preserve"> – Good job everyone! Those were some great animal impressions! </w:t>
      </w:r>
      <w:proofErr w:type="gramStart"/>
      <w:r>
        <w:rPr>
          <w:lang w:val="en-US"/>
        </w:rPr>
        <w:t>So people often think that wildlife only as large animals like polar bears, walruses and muskox.</w:t>
      </w:r>
      <w:proofErr w:type="gramEnd"/>
      <w:r>
        <w:rPr>
          <w:lang w:val="en-US"/>
        </w:rPr>
        <w:t xml:space="preserve"> But wildlife includes all animals that have not been domesticated by people. </w:t>
      </w:r>
    </w:p>
    <w:tbl>
      <w:tblPr>
        <w:tblStyle w:val="TableGrid"/>
        <w:tblW w:w="0" w:type="auto"/>
        <w:shd w:val="pct12" w:color="auto" w:fill="auto"/>
        <w:tblLook w:val="04A0" w:firstRow="1" w:lastRow="0" w:firstColumn="1" w:lastColumn="0" w:noHBand="0" w:noVBand="1"/>
      </w:tblPr>
      <w:tblGrid>
        <w:gridCol w:w="9576"/>
      </w:tblGrid>
      <w:tr w:rsidR="005C6030" w:rsidTr="00266FC5">
        <w:tc>
          <w:tcPr>
            <w:tcW w:w="9576" w:type="dxa"/>
            <w:shd w:val="pct12" w:color="auto" w:fill="auto"/>
          </w:tcPr>
          <w:p w:rsidR="005C6030" w:rsidRPr="007F46DF" w:rsidRDefault="005C47B1" w:rsidP="00266FC5">
            <w:pPr>
              <w:rPr>
                <w:b/>
                <w:sz w:val="28"/>
                <w:szCs w:val="28"/>
                <w:lang w:val="en-US"/>
              </w:rPr>
            </w:pPr>
            <w:r>
              <w:rPr>
                <w:b/>
                <w:sz w:val="28"/>
                <w:szCs w:val="28"/>
                <w:lang w:val="en-US"/>
              </w:rPr>
              <w:t xml:space="preserve">Wildlife Detectives Activity </w:t>
            </w:r>
            <w:r w:rsidR="005C6030">
              <w:rPr>
                <w:b/>
                <w:sz w:val="28"/>
                <w:szCs w:val="28"/>
                <w:lang w:val="en-US"/>
              </w:rPr>
              <w:t xml:space="preserve"> - ~30 minutes  </w:t>
            </w:r>
          </w:p>
        </w:tc>
      </w:tr>
    </w:tbl>
    <w:p w:rsidR="005C6030" w:rsidRDefault="005C6030" w:rsidP="005C6030">
      <w:pPr>
        <w:rPr>
          <w:lang w:val="en-US"/>
        </w:rPr>
      </w:pPr>
    </w:p>
    <w:p w:rsidR="00CF505C" w:rsidRDefault="00CF505C" w:rsidP="00CF505C">
      <w:pPr>
        <w:rPr>
          <w:lang w:val="en-US"/>
        </w:rPr>
      </w:pPr>
      <w:r w:rsidRPr="005C6030">
        <w:rPr>
          <w:b/>
          <w:lang w:val="en-US"/>
        </w:rPr>
        <w:t>ASK</w:t>
      </w:r>
      <w:r>
        <w:rPr>
          <w:lang w:val="en-US"/>
        </w:rPr>
        <w:t xml:space="preserve"> – Does anybody know the difference between a domesticated animal and wild animal? </w:t>
      </w:r>
    </w:p>
    <w:p w:rsidR="00CF505C" w:rsidRDefault="00CF505C" w:rsidP="00CF505C">
      <w:pPr>
        <w:rPr>
          <w:lang w:val="en-US"/>
        </w:rPr>
      </w:pPr>
      <w:r>
        <w:rPr>
          <w:lang w:val="en-US"/>
        </w:rPr>
        <w:t>(</w:t>
      </w:r>
      <w:proofErr w:type="gramStart"/>
      <w:r>
        <w:rPr>
          <w:lang w:val="en-US"/>
        </w:rPr>
        <w:t>get</w:t>
      </w:r>
      <w:proofErr w:type="gramEnd"/>
      <w:r>
        <w:rPr>
          <w:lang w:val="en-US"/>
        </w:rPr>
        <w:t xml:space="preserve"> students to respond)</w:t>
      </w:r>
    </w:p>
    <w:p w:rsidR="00CF505C" w:rsidRDefault="00CF505C" w:rsidP="00CF505C">
      <w:pPr>
        <w:rPr>
          <w:lang w:val="en-US"/>
        </w:rPr>
      </w:pPr>
      <w:r w:rsidRPr="005C6030">
        <w:rPr>
          <w:b/>
          <w:lang w:val="en-US"/>
        </w:rPr>
        <w:t>SAY</w:t>
      </w:r>
      <w:r>
        <w:rPr>
          <w:lang w:val="en-US"/>
        </w:rPr>
        <w:t xml:space="preserve"> – Domesticated animals are those that have been tamed, made captive or bred for special reasons, like farm animals and pets. Wild animals are the rest. Wildlife includes the big animals that we see in Nunavut, like the polar bears or caribou, but it also includes the smallest organisms, ones that can only be seen through a microscope! Wildlife occurs in a huge variety of forms and </w:t>
      </w:r>
      <w:proofErr w:type="spellStart"/>
      <w:r>
        <w:rPr>
          <w:lang w:val="en-US"/>
        </w:rPr>
        <w:t>colours</w:t>
      </w:r>
      <w:proofErr w:type="spellEnd"/>
      <w:r>
        <w:rPr>
          <w:lang w:val="en-US"/>
        </w:rPr>
        <w:t xml:space="preserve">. And wildlife can be found all around us. Even when we think we can see or hear no animals at all- they exist somewhere around us, isn’t that cool?  There are even ten\s of thousands of life forms on our skin, in our hair and inside our bodies! In fact, each of us would die if all the organisms that inhabit our bodies were to disappear. So, we are never really alone in an environment. Some form of wildlife is near us. </w:t>
      </w:r>
    </w:p>
    <w:p w:rsidR="00CF505C" w:rsidRDefault="00CF505C" w:rsidP="00CF505C">
      <w:pPr>
        <w:rPr>
          <w:lang w:val="en-US"/>
        </w:rPr>
      </w:pPr>
      <w:r>
        <w:rPr>
          <w:lang w:val="en-US"/>
        </w:rPr>
        <w:t xml:space="preserve">The main idea of this lesson is to make us understand that humans and wildlife SHARE environments. </w:t>
      </w:r>
    </w:p>
    <w:p w:rsidR="005C47B1" w:rsidRPr="005C47B1" w:rsidRDefault="005C47B1" w:rsidP="00CF505C">
      <w:pPr>
        <w:rPr>
          <w:lang w:val="en-US"/>
        </w:rPr>
      </w:pPr>
      <w:r>
        <w:rPr>
          <w:lang w:val="en-US"/>
        </w:rPr>
        <w:t xml:space="preserve">What is an environment? Well, it’s the surroundings, or area in which we live. It includes all living and non-living things in the area. </w:t>
      </w:r>
    </w:p>
    <w:p w:rsidR="00D41E48" w:rsidRDefault="00CF505C" w:rsidP="00D41E48">
      <w:pPr>
        <w:rPr>
          <w:lang w:val="en-US"/>
        </w:rPr>
      </w:pPr>
      <w:r>
        <w:rPr>
          <w:lang w:val="en-US"/>
        </w:rPr>
        <w:t>Today we’re going to put on our detective hats and look for evidence of wildlife around us</w:t>
      </w:r>
      <w:r w:rsidR="005C47B1">
        <w:rPr>
          <w:lang w:val="en-US"/>
        </w:rPr>
        <w:t>, around our environment</w:t>
      </w:r>
      <w:r>
        <w:rPr>
          <w:lang w:val="en-US"/>
        </w:rPr>
        <w:t xml:space="preserve">. </w:t>
      </w:r>
    </w:p>
    <w:p w:rsidR="00CF505C" w:rsidRPr="000B62C7" w:rsidRDefault="009A4A4E" w:rsidP="00D41E48">
      <w:pPr>
        <w:rPr>
          <w:b/>
          <w:i/>
          <w:lang w:val="en-US"/>
        </w:rPr>
      </w:pPr>
      <w:bookmarkStart w:id="0" w:name="_GoBack"/>
      <w:r w:rsidRPr="000B62C7">
        <w:rPr>
          <w:b/>
          <w:i/>
          <w:lang w:val="en-US"/>
        </w:rPr>
        <w:t>*</w:t>
      </w:r>
      <w:r w:rsidR="00CF505C" w:rsidRPr="000B62C7">
        <w:rPr>
          <w:b/>
          <w:i/>
          <w:lang w:val="en-US"/>
        </w:rPr>
        <w:t>put students into group</w:t>
      </w:r>
      <w:r w:rsidRPr="000B62C7">
        <w:rPr>
          <w:b/>
          <w:i/>
          <w:lang w:val="en-US"/>
        </w:rPr>
        <w:t>s of 4 by numbering them 1 to 4*</w:t>
      </w:r>
    </w:p>
    <w:bookmarkEnd w:id="0"/>
    <w:p w:rsidR="00CF505C" w:rsidRDefault="005C6030" w:rsidP="00D41E48">
      <w:pPr>
        <w:rPr>
          <w:lang w:val="en-US"/>
        </w:rPr>
      </w:pPr>
      <w:r>
        <w:rPr>
          <w:b/>
          <w:lang w:val="en-US"/>
        </w:rPr>
        <w:t xml:space="preserve">SAY - </w:t>
      </w:r>
      <w:r w:rsidR="009510E3">
        <w:rPr>
          <w:lang w:val="en-US"/>
        </w:rPr>
        <w:t xml:space="preserve">First we’re going to start by looking around the classroom for any signs of wildlife. Remember, wildlife is not all big, some wildlife is tiny. Can you find any signs of wildlife in the classroom? </w:t>
      </w:r>
    </w:p>
    <w:p w:rsidR="009510E3" w:rsidRPr="0057055C" w:rsidRDefault="00AA207F" w:rsidP="00AA207F">
      <w:pPr>
        <w:pStyle w:val="ListParagraph"/>
        <w:rPr>
          <w:b/>
          <w:lang w:val="en-US"/>
        </w:rPr>
      </w:pPr>
      <w:r>
        <w:rPr>
          <w:b/>
          <w:lang w:val="en-US"/>
        </w:rPr>
        <w:lastRenderedPageBreak/>
        <w:t>*</w:t>
      </w:r>
      <w:r w:rsidR="009510E3" w:rsidRPr="0057055C">
        <w:rPr>
          <w:b/>
          <w:lang w:val="en-US"/>
        </w:rPr>
        <w:t xml:space="preserve">Have students look around for signs of spider webs, flies, bugs. </w:t>
      </w:r>
    </w:p>
    <w:p w:rsidR="009510E3" w:rsidRPr="0057055C" w:rsidRDefault="00AA207F" w:rsidP="00AA207F">
      <w:pPr>
        <w:pStyle w:val="ListParagraph"/>
        <w:rPr>
          <w:b/>
          <w:i/>
          <w:lang w:val="en-US"/>
        </w:rPr>
      </w:pPr>
      <w:r>
        <w:rPr>
          <w:b/>
          <w:i/>
          <w:lang w:val="en-US"/>
        </w:rPr>
        <w:t>*</w:t>
      </w:r>
      <w:r w:rsidR="009510E3" w:rsidRPr="0057055C">
        <w:rPr>
          <w:b/>
          <w:i/>
          <w:lang w:val="en-US"/>
        </w:rPr>
        <w:t xml:space="preserve">Ask a student to hand out ‘signs of wildlife’ worksheet. </w:t>
      </w:r>
    </w:p>
    <w:p w:rsidR="009510E3" w:rsidRDefault="009510E3" w:rsidP="009510E3">
      <w:pPr>
        <w:rPr>
          <w:lang w:val="en-US"/>
        </w:rPr>
      </w:pPr>
      <w:r w:rsidRPr="005C6030">
        <w:rPr>
          <w:b/>
          <w:lang w:val="en-US"/>
        </w:rPr>
        <w:t>SAY</w:t>
      </w:r>
      <w:r>
        <w:rPr>
          <w:lang w:val="en-US"/>
        </w:rPr>
        <w:t xml:space="preserve"> -   In a moment we will be going outside with our teams to look for signs of wildlife around the school. </w:t>
      </w:r>
      <w:r w:rsidR="00A42C8A">
        <w:rPr>
          <w:lang w:val="en-US"/>
        </w:rPr>
        <w:t>*</w:t>
      </w:r>
      <w:r w:rsidR="000D314D" w:rsidRPr="00A42C8A">
        <w:rPr>
          <w:i/>
          <w:lang w:val="en-US"/>
        </w:rPr>
        <w:t>Point to the</w:t>
      </w:r>
      <w:r w:rsidR="00A42C8A">
        <w:rPr>
          <w:lang w:val="en-US"/>
        </w:rPr>
        <w:t xml:space="preserve"> </w:t>
      </w:r>
      <w:r w:rsidR="00A42C8A">
        <w:rPr>
          <w:i/>
          <w:lang w:val="en-US"/>
        </w:rPr>
        <w:t xml:space="preserve">Wildlife is </w:t>
      </w:r>
      <w:proofErr w:type="gramStart"/>
      <w:r w:rsidR="00A42C8A">
        <w:rPr>
          <w:i/>
          <w:lang w:val="en-US"/>
        </w:rPr>
        <w:t>Everywhere</w:t>
      </w:r>
      <w:proofErr w:type="gramEnd"/>
      <w:r w:rsidR="00A42C8A">
        <w:rPr>
          <w:i/>
          <w:lang w:val="en-US"/>
        </w:rPr>
        <w:t xml:space="preserve"> – Wildlife Detectives</w:t>
      </w:r>
      <w:r w:rsidR="000D314D">
        <w:rPr>
          <w:lang w:val="en-US"/>
        </w:rPr>
        <w:t xml:space="preserve"> worksheet. When we look for evidence of wildlife there can be direct evidence, such like seeing an actual </w:t>
      </w:r>
      <w:proofErr w:type="gramStart"/>
      <w:r w:rsidR="000D314D">
        <w:rPr>
          <w:lang w:val="en-US"/>
        </w:rPr>
        <w:t>animal,</w:t>
      </w:r>
      <w:proofErr w:type="gramEnd"/>
      <w:r w:rsidR="000D314D">
        <w:rPr>
          <w:lang w:val="en-US"/>
        </w:rPr>
        <w:t xml:space="preserve"> or indirect evidence, such as animal tracks, animal droppings, feathers or fur. </w:t>
      </w:r>
    </w:p>
    <w:p w:rsidR="000D314D" w:rsidRPr="00A42C8A" w:rsidRDefault="00A42C8A" w:rsidP="009510E3">
      <w:pPr>
        <w:rPr>
          <w:b/>
          <w:i/>
          <w:lang w:val="en-US"/>
        </w:rPr>
      </w:pPr>
      <w:r>
        <w:rPr>
          <w:b/>
          <w:i/>
          <w:lang w:val="en-US"/>
        </w:rPr>
        <w:t>*</w:t>
      </w:r>
      <w:r w:rsidR="000D314D" w:rsidRPr="00A42C8A">
        <w:rPr>
          <w:b/>
          <w:i/>
          <w:lang w:val="en-US"/>
        </w:rPr>
        <w:t xml:space="preserve">Go through one example with the students. </w:t>
      </w:r>
    </w:p>
    <w:p w:rsidR="000D314D" w:rsidRDefault="000D314D" w:rsidP="009510E3">
      <w:pPr>
        <w:rPr>
          <w:lang w:val="en-US"/>
        </w:rPr>
      </w:pPr>
      <w:r w:rsidRPr="005C6030">
        <w:rPr>
          <w:b/>
          <w:lang w:val="en-US"/>
        </w:rPr>
        <w:t>SAY</w:t>
      </w:r>
      <w:r>
        <w:rPr>
          <w:lang w:val="en-US"/>
        </w:rPr>
        <w:t xml:space="preserve"> – Ok, let’s all go outside in our teams and spend 15 minutes looking for some evidence of wildlife around ____________ </w:t>
      </w:r>
      <w:proofErr w:type="gramStart"/>
      <w:r>
        <w:rPr>
          <w:lang w:val="en-US"/>
        </w:rPr>
        <w:t>school</w:t>
      </w:r>
      <w:proofErr w:type="gramEnd"/>
      <w:r>
        <w:rPr>
          <w:lang w:val="en-US"/>
        </w:rPr>
        <w:t xml:space="preserve">! </w:t>
      </w:r>
    </w:p>
    <w:p w:rsidR="000D314D" w:rsidRPr="00AA207F" w:rsidRDefault="009A4A4E" w:rsidP="009510E3">
      <w:pPr>
        <w:rPr>
          <w:b/>
          <w:i/>
          <w:lang w:val="en-US"/>
        </w:rPr>
      </w:pPr>
      <w:r w:rsidRPr="00AA207F">
        <w:rPr>
          <w:b/>
          <w:i/>
          <w:lang w:val="en-US"/>
        </w:rPr>
        <w:t>*</w:t>
      </w:r>
      <w:r w:rsidR="000D314D" w:rsidRPr="00AA207F">
        <w:rPr>
          <w:b/>
          <w:i/>
          <w:lang w:val="en-US"/>
        </w:rPr>
        <w:t>Help facilitate by walking around to the different groups and assisting if necessary. After 15 minutes, direct students back to the classroom.</w:t>
      </w:r>
      <w:r w:rsidRPr="00AA207F">
        <w:rPr>
          <w:b/>
          <w:i/>
          <w:lang w:val="en-US"/>
        </w:rPr>
        <w:t>*</w:t>
      </w:r>
      <w:r w:rsidR="000D314D" w:rsidRPr="00AA207F">
        <w:rPr>
          <w:b/>
          <w:i/>
          <w:lang w:val="en-US"/>
        </w:rPr>
        <w:t xml:space="preserve"> </w:t>
      </w:r>
    </w:p>
    <w:tbl>
      <w:tblPr>
        <w:tblStyle w:val="TableGrid"/>
        <w:tblW w:w="0" w:type="auto"/>
        <w:shd w:val="pct12" w:color="auto" w:fill="auto"/>
        <w:tblLook w:val="04A0" w:firstRow="1" w:lastRow="0" w:firstColumn="1" w:lastColumn="0" w:noHBand="0" w:noVBand="1"/>
      </w:tblPr>
      <w:tblGrid>
        <w:gridCol w:w="9576"/>
      </w:tblGrid>
      <w:tr w:rsidR="0072334A" w:rsidTr="00391478">
        <w:tc>
          <w:tcPr>
            <w:tcW w:w="9576" w:type="dxa"/>
            <w:shd w:val="pct12" w:color="auto" w:fill="auto"/>
          </w:tcPr>
          <w:p w:rsidR="0072334A" w:rsidRPr="007F46DF" w:rsidRDefault="0072334A" w:rsidP="00391478">
            <w:pPr>
              <w:rPr>
                <w:b/>
                <w:sz w:val="28"/>
                <w:szCs w:val="28"/>
                <w:lang w:val="en-US"/>
              </w:rPr>
            </w:pPr>
            <w:r>
              <w:rPr>
                <w:b/>
                <w:sz w:val="28"/>
                <w:szCs w:val="28"/>
                <w:lang w:val="en-US"/>
              </w:rPr>
              <w:t>Discussion</w:t>
            </w:r>
          </w:p>
        </w:tc>
      </w:tr>
    </w:tbl>
    <w:p w:rsidR="0072334A" w:rsidRDefault="0072334A" w:rsidP="009510E3">
      <w:pPr>
        <w:rPr>
          <w:b/>
          <w:lang w:val="en-US"/>
        </w:rPr>
      </w:pPr>
    </w:p>
    <w:p w:rsidR="000D314D" w:rsidRDefault="000D314D" w:rsidP="009510E3">
      <w:pPr>
        <w:rPr>
          <w:lang w:val="en-US"/>
        </w:rPr>
      </w:pPr>
      <w:r w:rsidRPr="005C6030">
        <w:rPr>
          <w:b/>
          <w:lang w:val="en-US"/>
        </w:rPr>
        <w:t>ASK</w:t>
      </w:r>
      <w:r>
        <w:rPr>
          <w:lang w:val="en-US"/>
        </w:rPr>
        <w:t xml:space="preserve"> – Can you nominate one spokesperson from each group to share what evidence you found of wildlife? We are going to go around to each group and share what we found. If you are the spokesperson, you’ll say what evidence you found, such as rabbit tracks, for example, and say whether that was direct or indirect evidence.</w:t>
      </w:r>
    </w:p>
    <w:p w:rsidR="000D314D" w:rsidRDefault="000D314D" w:rsidP="009510E3">
      <w:pPr>
        <w:rPr>
          <w:i/>
          <w:lang w:val="en-US"/>
        </w:rPr>
      </w:pPr>
      <w:r>
        <w:rPr>
          <w:i/>
          <w:lang w:val="en-US"/>
        </w:rPr>
        <w:t>Have each group share one answer</w:t>
      </w:r>
    </w:p>
    <w:p w:rsidR="0072334A" w:rsidRDefault="0072334A" w:rsidP="009510E3">
      <w:pPr>
        <w:rPr>
          <w:lang w:val="en-US"/>
        </w:rPr>
      </w:pPr>
      <w:r>
        <w:rPr>
          <w:i/>
          <w:lang w:val="en-US"/>
        </w:rPr>
        <w:t xml:space="preserve">*When all students have shared, </w:t>
      </w:r>
      <w:r>
        <w:rPr>
          <w:b/>
          <w:i/>
          <w:lang w:val="en-US"/>
        </w:rPr>
        <w:t xml:space="preserve">ASK – </w:t>
      </w:r>
      <w:r>
        <w:rPr>
          <w:lang w:val="en-US"/>
        </w:rPr>
        <w:t xml:space="preserve">Do you think that sharing our environment with wildlife can cause problems? Why or why not? </w:t>
      </w:r>
    </w:p>
    <w:tbl>
      <w:tblPr>
        <w:tblStyle w:val="TableGrid"/>
        <w:tblW w:w="0" w:type="auto"/>
        <w:shd w:val="pct12" w:color="auto" w:fill="auto"/>
        <w:tblLook w:val="04A0" w:firstRow="1" w:lastRow="0" w:firstColumn="1" w:lastColumn="0" w:noHBand="0" w:noVBand="1"/>
      </w:tblPr>
      <w:tblGrid>
        <w:gridCol w:w="9576"/>
      </w:tblGrid>
      <w:tr w:rsidR="0072334A" w:rsidTr="00391478">
        <w:tc>
          <w:tcPr>
            <w:tcW w:w="9576" w:type="dxa"/>
            <w:shd w:val="pct12" w:color="auto" w:fill="auto"/>
          </w:tcPr>
          <w:p w:rsidR="0072334A" w:rsidRPr="007F46DF" w:rsidRDefault="0072334A" w:rsidP="00391478">
            <w:pPr>
              <w:rPr>
                <w:b/>
                <w:sz w:val="28"/>
                <w:szCs w:val="28"/>
                <w:lang w:val="en-US"/>
              </w:rPr>
            </w:pPr>
            <w:r>
              <w:rPr>
                <w:b/>
                <w:sz w:val="28"/>
                <w:szCs w:val="28"/>
                <w:lang w:val="en-US"/>
              </w:rPr>
              <w:t>End of lesson</w:t>
            </w:r>
          </w:p>
        </w:tc>
      </w:tr>
    </w:tbl>
    <w:p w:rsidR="0072334A" w:rsidRDefault="0072334A" w:rsidP="0072334A">
      <w:pPr>
        <w:rPr>
          <w:lang w:val="en-US"/>
        </w:rPr>
      </w:pPr>
    </w:p>
    <w:p w:rsidR="0072334A" w:rsidRDefault="0072334A" w:rsidP="0072334A">
      <w:pPr>
        <w:rPr>
          <w:i/>
          <w:lang w:val="en-US"/>
        </w:rPr>
      </w:pPr>
      <w:r>
        <w:rPr>
          <w:i/>
          <w:lang w:val="en-US"/>
        </w:rPr>
        <w:t xml:space="preserve">Hand out K.W.L. chart. Have students write name on the top, fill it out and hand it back to you. </w:t>
      </w:r>
    </w:p>
    <w:p w:rsidR="0072334A" w:rsidRDefault="0072334A" w:rsidP="0072334A">
      <w:pPr>
        <w:rPr>
          <w:i/>
          <w:lang w:val="en-US"/>
        </w:rPr>
      </w:pPr>
    </w:p>
    <w:p w:rsidR="0072334A" w:rsidRDefault="0072334A" w:rsidP="0072334A">
      <w:pPr>
        <w:rPr>
          <w:i/>
          <w:lang w:val="en-US"/>
        </w:rPr>
      </w:pPr>
    </w:p>
    <w:p w:rsidR="0037442C" w:rsidRDefault="0037442C" w:rsidP="0072334A">
      <w:pPr>
        <w:rPr>
          <w:i/>
          <w:lang w:val="en-US"/>
        </w:rPr>
      </w:pPr>
    </w:p>
    <w:p w:rsidR="0037442C" w:rsidRDefault="0037442C" w:rsidP="0072334A">
      <w:pPr>
        <w:rPr>
          <w:i/>
          <w:lang w:val="en-US"/>
        </w:rPr>
      </w:pPr>
    </w:p>
    <w:p w:rsidR="0037442C" w:rsidRDefault="0037442C" w:rsidP="0072334A">
      <w:pPr>
        <w:rPr>
          <w:i/>
          <w:lang w:val="en-US"/>
        </w:rPr>
      </w:pPr>
    </w:p>
    <w:p w:rsidR="0037442C" w:rsidRDefault="0037442C" w:rsidP="0072334A">
      <w:pPr>
        <w:rPr>
          <w:i/>
          <w:lang w:val="en-US"/>
        </w:rPr>
      </w:pPr>
    </w:p>
    <w:p w:rsidR="0037442C" w:rsidRDefault="0037442C" w:rsidP="0072334A">
      <w:pPr>
        <w:rPr>
          <w:i/>
          <w:lang w:val="en-US"/>
        </w:rPr>
      </w:pPr>
    </w:p>
    <w:p w:rsidR="0037442C" w:rsidRDefault="0037442C" w:rsidP="0072334A">
      <w:pPr>
        <w:rPr>
          <w:i/>
          <w:lang w:val="en-US"/>
        </w:rPr>
      </w:pPr>
    </w:p>
    <w:p w:rsidR="0037442C" w:rsidRDefault="0037442C" w:rsidP="0072334A">
      <w:pPr>
        <w:rPr>
          <w:i/>
          <w:lang w:val="en-US"/>
        </w:rPr>
      </w:pPr>
    </w:p>
    <w:p w:rsidR="0037442C" w:rsidRPr="0037442C" w:rsidRDefault="0037442C" w:rsidP="0072334A">
      <w:pPr>
        <w:rPr>
          <w:lang w:val="en-US"/>
        </w:rPr>
      </w:pPr>
    </w:p>
    <w:p w:rsidR="0072334A" w:rsidRDefault="0072334A" w:rsidP="009510E3">
      <w:pPr>
        <w:rPr>
          <w:lang w:val="en-US"/>
        </w:rPr>
      </w:pPr>
    </w:p>
    <w:p w:rsidR="0072334A" w:rsidRPr="0072334A" w:rsidRDefault="0072334A" w:rsidP="009510E3">
      <w:pPr>
        <w:rPr>
          <w:lang w:val="en-US"/>
        </w:rPr>
      </w:pPr>
    </w:p>
    <w:sectPr w:rsidR="0072334A" w:rsidRPr="0072334A" w:rsidSect="003A765C">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E5A"/>
    <w:multiLevelType w:val="hybridMultilevel"/>
    <w:tmpl w:val="370E9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CC29D6"/>
    <w:multiLevelType w:val="hybridMultilevel"/>
    <w:tmpl w:val="5F70A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5F2D85"/>
    <w:multiLevelType w:val="hybridMultilevel"/>
    <w:tmpl w:val="32461E66"/>
    <w:lvl w:ilvl="0" w:tplc="DA5CAE0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6C109A"/>
    <w:multiLevelType w:val="hybridMultilevel"/>
    <w:tmpl w:val="E7FA01A4"/>
    <w:lvl w:ilvl="0" w:tplc="DA5CAE0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B9F078B"/>
    <w:multiLevelType w:val="hybridMultilevel"/>
    <w:tmpl w:val="CDE8B3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C3142AC"/>
    <w:multiLevelType w:val="hybridMultilevel"/>
    <w:tmpl w:val="B63EF784"/>
    <w:lvl w:ilvl="0" w:tplc="DA5CAE0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48"/>
    <w:rsid w:val="000B62C7"/>
    <w:rsid w:val="000D314D"/>
    <w:rsid w:val="00203BAB"/>
    <w:rsid w:val="002647F5"/>
    <w:rsid w:val="002B20E9"/>
    <w:rsid w:val="002D19B3"/>
    <w:rsid w:val="0037442C"/>
    <w:rsid w:val="003A765C"/>
    <w:rsid w:val="0057055C"/>
    <w:rsid w:val="005C47B1"/>
    <w:rsid w:val="005C6030"/>
    <w:rsid w:val="006B4040"/>
    <w:rsid w:val="0072334A"/>
    <w:rsid w:val="007F46DF"/>
    <w:rsid w:val="009510E3"/>
    <w:rsid w:val="009A30C6"/>
    <w:rsid w:val="009A4A4E"/>
    <w:rsid w:val="00A42C8A"/>
    <w:rsid w:val="00AA207F"/>
    <w:rsid w:val="00CF505C"/>
    <w:rsid w:val="00D41E48"/>
    <w:rsid w:val="00EB3B95"/>
    <w:rsid w:val="00F73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48"/>
    <w:pPr>
      <w:ind w:left="720"/>
      <w:contextualSpacing/>
    </w:pPr>
  </w:style>
  <w:style w:type="table" w:styleId="TableGrid">
    <w:name w:val="Table Grid"/>
    <w:basedOn w:val="TableNormal"/>
    <w:uiPriority w:val="59"/>
    <w:rsid w:val="006B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48"/>
    <w:pPr>
      <w:ind w:left="720"/>
      <w:contextualSpacing/>
    </w:pPr>
  </w:style>
  <w:style w:type="table" w:styleId="TableGrid">
    <w:name w:val="Table Grid"/>
    <w:basedOn w:val="TableNormal"/>
    <w:uiPriority w:val="59"/>
    <w:rsid w:val="006B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3216</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 P</cp:lastModifiedBy>
  <cp:revision>5</cp:revision>
  <dcterms:created xsi:type="dcterms:W3CDTF">2018-05-23T20:10:00Z</dcterms:created>
  <dcterms:modified xsi:type="dcterms:W3CDTF">2018-05-30T12:50:00Z</dcterms:modified>
</cp:coreProperties>
</file>